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43D" w:rsidRDefault="00A8143D" w:rsidP="00383FA6">
      <w:pPr>
        <w:jc w:val="center"/>
        <w:rPr>
          <w:b/>
        </w:rPr>
      </w:pPr>
      <w:r>
        <w:rPr>
          <w:b/>
          <w:noProof/>
          <w:lang w:eastAsia="es-ES"/>
        </w:rPr>
        <w:drawing>
          <wp:anchor distT="0" distB="0" distL="114300" distR="114300" simplePos="0" relativeHeight="251658240" behindDoc="0" locked="0" layoutInCell="1" allowOverlap="1" wp14:anchorId="28F2E904" wp14:editId="09E1F78D">
            <wp:simplePos x="1076325" y="1219200"/>
            <wp:positionH relativeFrom="page">
              <wp:align>center</wp:align>
            </wp:positionH>
            <wp:positionV relativeFrom="page">
              <wp:align>top</wp:align>
            </wp:positionV>
            <wp:extent cx="7560000" cy="10695600"/>
            <wp:effectExtent l="0" t="0" r="317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precipita.jpg"/>
                    <pic:cNvPicPr/>
                  </pic:nvPicPr>
                  <pic:blipFill>
                    <a:blip r:embed="rId9">
                      <a:extLst>
                        <a:ext uri="{28A0092B-C50C-407E-A947-70E740481C1C}">
                          <a14:useLocalDpi xmlns:a14="http://schemas.microsoft.com/office/drawing/2010/main" val="0"/>
                        </a:ext>
                      </a:extLst>
                    </a:blip>
                    <a:stretch>
                      <a:fillRect/>
                    </a:stretch>
                  </pic:blipFill>
                  <pic:spPr>
                    <a:xfrm>
                      <a:off x="0" y="0"/>
                      <a:ext cx="7557455" cy="10692000"/>
                    </a:xfrm>
                    <a:prstGeom prst="rect">
                      <a:avLst/>
                    </a:prstGeom>
                  </pic:spPr>
                </pic:pic>
              </a:graphicData>
            </a:graphic>
            <wp14:sizeRelH relativeFrom="margin">
              <wp14:pctWidth>0</wp14:pctWidth>
            </wp14:sizeRelH>
            <wp14:sizeRelV relativeFrom="margin">
              <wp14:pctHeight>0</wp14:pctHeight>
            </wp14:sizeRelV>
          </wp:anchor>
        </w:drawing>
      </w:r>
    </w:p>
    <w:p w:rsidR="00A8143D" w:rsidRDefault="00A8143D" w:rsidP="00383FA6">
      <w:pPr>
        <w:jc w:val="center"/>
        <w:rPr>
          <w:b/>
        </w:rPr>
      </w:pPr>
    </w:p>
    <w:p w:rsidR="008E1F4B" w:rsidRPr="00A8143D" w:rsidRDefault="00A8143D" w:rsidP="00A8143D">
      <w:pPr>
        <w:rPr>
          <w:b/>
        </w:rPr>
      </w:pPr>
      <w:r>
        <w:rPr>
          <w:b/>
          <w:noProof/>
          <w:lang w:eastAsia="es-ES"/>
        </w:rPr>
        <mc:AlternateContent>
          <mc:Choice Requires="wps">
            <w:drawing>
              <wp:anchor distT="0" distB="0" distL="114300" distR="114300" simplePos="0" relativeHeight="251661312" behindDoc="0" locked="0" layoutInCell="1" allowOverlap="1" wp14:anchorId="3CE29F6F" wp14:editId="5D0B3C8A">
                <wp:simplePos x="0" y="0"/>
                <wp:positionH relativeFrom="column">
                  <wp:posOffset>2472690</wp:posOffset>
                </wp:positionH>
                <wp:positionV relativeFrom="paragraph">
                  <wp:posOffset>3197225</wp:posOffset>
                </wp:positionV>
                <wp:extent cx="0" cy="1809750"/>
                <wp:effectExtent l="0" t="0" r="19050" b="19050"/>
                <wp:wrapNone/>
                <wp:docPr id="4" name="4 Conector recto"/>
                <wp:cNvGraphicFramePr/>
                <a:graphic xmlns:a="http://schemas.openxmlformats.org/drawingml/2006/main">
                  <a:graphicData uri="http://schemas.microsoft.com/office/word/2010/wordprocessingShape">
                    <wps:wsp>
                      <wps:cNvCnPr/>
                      <wps:spPr>
                        <a:xfrm>
                          <a:off x="0" y="0"/>
                          <a:ext cx="0" cy="18097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4.7pt,251.75pt" to="194.7pt,3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iozQEAAP8DAAAOAAAAZHJzL2Uyb0RvYy54bWysU9uO0zAQfUfiHyy/b5OsFliipvvQ1fKC&#10;oOLyAa4zbiz5prFp0r9n7LTpCpAQaF8cjz3nzJzjyfphsoYdAaP2ruPNquYMnPS9doeOf//2dHPP&#10;WUzC9cJ4Bx0/QeQPm9ev1mNo4dYP3vSAjEhcbMfQ8SGl0FZVlANYEVc+gKNL5dGKRCEeqh7FSOzW&#10;VLd1/bYaPfYBvYQY6fRxvuSbwq8UyPRZqQiJmY5Tb6msWNZ9XqvNWrQHFGHQ8tyG+I8urNCOii5U&#10;jyIJ9gP1b1RWS/TRq7SS3lZeKS2haCA1Tf2Lmq+DCFC0kDkxLDbFl6OVn447ZLrv+B1nTlh6oju2&#10;paeSySPD/MkejSG2lLp1OzxHMewwC54U2vwlKWwqvp4WX2FKTM6Hkk6b+/r9uzfF8+oKDBjTB/CW&#10;5U3HjXZZsmjF8WNMVIxSLyn52Li8Rm90/6SNKUEeFtgaZEdBz7w/NLllwj3Loigjqyxkbr3s0snA&#10;zPoFFNlAzTalehnAK6eQEly68BpH2RmmqIMFWP8deM7PUCjD+S/gBVEqe5cWsNXO45+qp+nSsprz&#10;Lw7MurMFe9+fyqMWa2jKinPnPyKP8fO4wK//7eYnAAAA//8DAFBLAwQUAAYACAAAACEAewI9Nd8A&#10;AAALAQAADwAAAGRycy9kb3ducmV2LnhtbEyPwU7DMAyG70i8Q2Qkbiylo6wrTSfYtCOHdUjs6LWm&#10;qWicqsnWwtMTtAMcbf/6/P35ajKdONPgWssK7mcRCOLK1i03Ct7227sUhPPINXaWScEXOVgV11c5&#10;ZrUdeUfn0jciQNhlqEB732dSukqTQTezPXG4fdjBoA/j0Mh6wDHATSfjKHqUBlsOHzT2tNZUfZYn&#10;o2Cx3m++X6oYebPd6TEu7fvi9aDU7c30/ATC0+T/wvCrH9ShCE5He+LaiU7BPF0+hKiCJJonIELi&#10;sjkGfJomIItc/u9Q/AAAAP//AwBQSwECLQAUAAYACAAAACEAtoM4kv4AAADhAQAAEwAAAAAAAAAA&#10;AAAAAAAAAAAAW0NvbnRlbnRfVHlwZXNdLnhtbFBLAQItABQABgAIAAAAIQA4/SH/1gAAAJQBAAAL&#10;AAAAAAAAAAAAAAAAAC8BAABfcmVscy8ucmVsc1BLAQItABQABgAIAAAAIQDbtZiozQEAAP8DAAAO&#10;AAAAAAAAAAAAAAAAAC4CAABkcnMvZTJvRG9jLnhtbFBLAQItABQABgAIAAAAIQB7Aj013wAAAAsB&#10;AAAPAAAAAAAAAAAAAAAAACcEAABkcnMvZG93bnJldi54bWxQSwUGAAAAAAQABADzAAAAMwUAAAAA&#10;" strokecolor="white [3212]"/>
            </w:pict>
          </mc:Fallback>
        </mc:AlternateContent>
      </w:r>
      <w:r w:rsidRPr="00A8143D">
        <w:rPr>
          <w:b/>
          <w:noProof/>
          <w:lang w:eastAsia="es-ES"/>
        </w:rPr>
        <mc:AlternateContent>
          <mc:Choice Requires="wps">
            <w:drawing>
              <wp:anchor distT="0" distB="0" distL="114300" distR="114300" simplePos="0" relativeHeight="251660288" behindDoc="0" locked="0" layoutInCell="1" allowOverlap="1" wp14:anchorId="131E6476" wp14:editId="1000ACAE">
                <wp:simplePos x="0" y="0"/>
                <wp:positionH relativeFrom="column">
                  <wp:posOffset>2653665</wp:posOffset>
                </wp:positionH>
                <wp:positionV relativeFrom="paragraph">
                  <wp:posOffset>3225800</wp:posOffset>
                </wp:positionV>
                <wp:extent cx="3448050" cy="1403985"/>
                <wp:effectExtent l="0" t="0" r="19050" b="222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403985"/>
                        </a:xfrm>
                        <a:prstGeom prst="rect">
                          <a:avLst/>
                        </a:prstGeom>
                        <a:noFill/>
                        <a:ln w="9525">
                          <a:solidFill>
                            <a:srgbClr val="000000"/>
                          </a:solidFill>
                          <a:miter lim="800000"/>
                          <a:headEnd/>
                          <a:tailEnd/>
                        </a:ln>
                      </wps:spPr>
                      <wps:txbx>
                        <w:txbxContent>
                          <w:p w:rsidR="004160A1" w:rsidRPr="00A8143D" w:rsidRDefault="004160A1" w:rsidP="004160A1">
                            <w:pPr>
                              <w:rPr>
                                <w:b/>
                                <w:color w:val="FFFFFF" w:themeColor="background1"/>
                                <w:sz w:val="36"/>
                                <w:szCs w:val="36"/>
                              </w:rPr>
                            </w:pPr>
                            <w:r>
                              <w:rPr>
                                <w:b/>
                                <w:color w:val="FFFFFF" w:themeColor="background1"/>
                                <w:sz w:val="36"/>
                                <w:szCs w:val="36"/>
                              </w:rPr>
                              <w:t>INFORME DE PROYECTO</w:t>
                            </w:r>
                            <w:r w:rsidRPr="00A8143D">
                              <w:rPr>
                                <w:b/>
                                <w:color w:val="FFFFFF" w:themeColor="background1"/>
                                <w:sz w:val="36"/>
                                <w:szCs w:val="36"/>
                              </w:rPr>
                              <w:t xml:space="preserve">: </w:t>
                            </w:r>
                          </w:p>
                          <w:p w:rsidR="00A8143D" w:rsidRPr="00A8143D" w:rsidRDefault="004160A1" w:rsidP="004160A1">
                            <w:pPr>
                              <w:rPr>
                                <w:b/>
                                <w:color w:val="92D050"/>
                                <w:sz w:val="36"/>
                                <w:szCs w:val="36"/>
                              </w:rPr>
                            </w:pPr>
                            <w:r w:rsidRPr="00A8143D">
                              <w:rPr>
                                <w:b/>
                                <w:color w:val="92D050"/>
                                <w:sz w:val="36"/>
                                <w:szCs w:val="36"/>
                              </w:rPr>
                              <w:t xml:space="preserve"> </w:t>
                            </w:r>
                            <w:r w:rsidR="00A8143D" w:rsidRPr="00A8143D">
                              <w:rPr>
                                <w:b/>
                                <w:color w:val="92D050"/>
                                <w:sz w:val="36"/>
                                <w:szCs w:val="36"/>
                              </w:rPr>
                              <w:t>“PRECIPITA, ACTIVANDO LA CIENCIA COLECTIVA”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08.95pt;margin-top:254pt;width:271.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jFJgIAACUEAAAOAAAAZHJzL2Uyb0RvYy54bWysU8tu2zAQvBfoPxC815Idu7GFyEHq1EWB&#10;9AGk/YA1SVlEKS5L0pbSr++SchyjvRXVgSC1y9nZ2eHN7dAZdlQ+aLQ1n05KzpQVKLXd1/z7t+2b&#10;JWchgpVg0KqaP6nAb9evX930rlIzbNFI5RmB2FD1ruZtjK4qiiBa1UGYoFOWgg36DiId/b6QHnpC&#10;70wxK8u3RY9eOo9ChUB/78cgX2f8plEifmmaoCIzNSduMa8+r7u0FusbqPYeXKvFiQb8A4sOtKWi&#10;Z6h7iMAOXv8F1WnhMWATJwK7AptGC5V7oG6m5R/dPLbgVO6FxAnuLFP4f7Di8/GrZ1rW/Kq85sxC&#10;R0PaHEB6ZFKxqIaIbJZk6l2oKPvRUX4c3uFA484tB/eA4kdgFjct2L268x77VoEkmtN0s7i4OuKE&#10;BLLrP6GkanCImIGGxndJQ1KFETqN6+k8IuLBBP28ms+X5YJCgmLTeXm1Wi5yDaierzsf4geFHUub&#10;mnvyQIaH40OIiQ5UzympmsWtNib7wFjW13y1mC3GxtBomYIpLfj9bmM8O0JyUv5OdcNlWqcj+dno&#10;rubLcxJUSY73VuYqEbQZ98TE2JM+SZJRnDjsBkpMou1QPpFSHkff0jujTYv+F2c9ebbm4ecBvOLM&#10;fLSk9mo6nyeT58N8cT2jg7+M7C4jYAVB1TxyNm43MT+M3K27o6lsddbrhcmJK3kxy3h6N8nsl+ec&#10;9fK6178BAAD//wMAUEsDBBQABgAIAAAAIQAlLZM94AAAAAsBAAAPAAAAZHJzL2Rvd25yZXYueG1s&#10;TI/BToNAEIbvJr7DZky82YUqLSBDY9SmXikmXrfsFIjsLmG3Lfr0jic9zsyXf76/2MxmEGeafO8s&#10;QryIQJBtnO5ti/Beb+9SED4oq9XgLCF8kYdNeX1VqFy7i63ovA+t4BDrc4XQhTDmUvqmI6P8wo1k&#10;+XZ0k1GBx6mVelIXDjeDXEbRShrVW/7QqZGeO2o+9yeDcF+/fqRz8lYnL7uqOlbue5dsa8Tbm/np&#10;EUSgOfzB8KvP6lCy08GdrPZiQHiI1xmjCEmUcikmslXEmwPCepnFIMtC/u9Q/gAAAP//AwBQSwEC&#10;LQAUAAYACAAAACEAtoM4kv4AAADhAQAAEwAAAAAAAAAAAAAAAAAAAAAAW0NvbnRlbnRfVHlwZXNd&#10;LnhtbFBLAQItABQABgAIAAAAIQA4/SH/1gAAAJQBAAALAAAAAAAAAAAAAAAAAC8BAABfcmVscy8u&#10;cmVsc1BLAQItABQABgAIAAAAIQAmpVjFJgIAACUEAAAOAAAAAAAAAAAAAAAAAC4CAABkcnMvZTJv&#10;RG9jLnhtbFBLAQItABQABgAIAAAAIQAlLZM94AAAAAsBAAAPAAAAAAAAAAAAAAAAAIAEAABkcnMv&#10;ZG93bnJldi54bWxQSwUGAAAAAAQABADzAAAAjQUAAAAA&#10;" filled="f">
                <v:textbox style="mso-fit-shape-to-text:t">
                  <w:txbxContent>
                    <w:p w:rsidR="004160A1" w:rsidRPr="00A8143D" w:rsidRDefault="004160A1" w:rsidP="004160A1">
                      <w:pPr>
                        <w:rPr>
                          <w:b/>
                          <w:color w:val="FFFFFF" w:themeColor="background1"/>
                          <w:sz w:val="36"/>
                          <w:szCs w:val="36"/>
                        </w:rPr>
                      </w:pPr>
                      <w:r>
                        <w:rPr>
                          <w:b/>
                          <w:color w:val="FFFFFF" w:themeColor="background1"/>
                          <w:sz w:val="36"/>
                          <w:szCs w:val="36"/>
                        </w:rPr>
                        <w:t>INFORME DE PROYECTO</w:t>
                      </w:r>
                      <w:r w:rsidRPr="00A8143D">
                        <w:rPr>
                          <w:b/>
                          <w:color w:val="FFFFFF" w:themeColor="background1"/>
                          <w:sz w:val="36"/>
                          <w:szCs w:val="36"/>
                        </w:rPr>
                        <w:t xml:space="preserve">: </w:t>
                      </w:r>
                    </w:p>
                    <w:p w:rsidR="00A8143D" w:rsidRPr="00A8143D" w:rsidRDefault="004160A1" w:rsidP="004160A1">
                      <w:pPr>
                        <w:rPr>
                          <w:b/>
                          <w:color w:val="92D050"/>
                          <w:sz w:val="36"/>
                          <w:szCs w:val="36"/>
                        </w:rPr>
                      </w:pPr>
                      <w:r w:rsidRPr="00A8143D">
                        <w:rPr>
                          <w:b/>
                          <w:color w:val="92D050"/>
                          <w:sz w:val="36"/>
                          <w:szCs w:val="36"/>
                        </w:rPr>
                        <w:t xml:space="preserve"> </w:t>
                      </w:r>
                      <w:r w:rsidR="00A8143D" w:rsidRPr="00A8143D">
                        <w:rPr>
                          <w:b/>
                          <w:color w:val="92D050"/>
                          <w:sz w:val="36"/>
                          <w:szCs w:val="36"/>
                        </w:rPr>
                        <w:t>“PRECIPITA, ACTIVANDO LA CIENCIA COLECTIVA”</w:t>
                      </w:r>
                    </w:p>
                  </w:txbxContent>
                </v:textbox>
              </v:shape>
            </w:pict>
          </mc:Fallback>
        </mc:AlternateContent>
      </w:r>
      <w:r>
        <w:rPr>
          <w:b/>
        </w:rPr>
        <w:br w:type="page"/>
      </w:r>
    </w:p>
    <w:p w:rsidR="00F50F8B" w:rsidRDefault="00B9558B" w:rsidP="008F4602">
      <w:pPr>
        <w:pStyle w:val="Ttulo1"/>
        <w:spacing w:after="120"/>
      </w:pPr>
      <w:r>
        <w:lastRenderedPageBreak/>
        <w:t>P</w:t>
      </w:r>
      <w:r w:rsidR="006D24F4" w:rsidRPr="00EB06FE">
        <w:t>RECIPITA, Activando la Ciencia Colectiva</w:t>
      </w:r>
      <w:r w:rsidR="00F50F8B">
        <w:t>.</w:t>
      </w:r>
    </w:p>
    <w:p w:rsidR="006D24F4" w:rsidRDefault="006D24F4" w:rsidP="004C39C9">
      <w:pPr>
        <w:jc w:val="both"/>
      </w:pPr>
      <w:r>
        <w:t xml:space="preserve">PRECIPITA </w:t>
      </w:r>
      <w:r w:rsidR="00F50F8B">
        <w:t xml:space="preserve">nace con </w:t>
      </w:r>
      <w:r w:rsidR="00CE6568">
        <w:t xml:space="preserve">el </w:t>
      </w:r>
      <w:r>
        <w:t>objetivo</w:t>
      </w:r>
      <w:r w:rsidR="00CE6568">
        <w:t xml:space="preserve"> de </w:t>
      </w:r>
      <w:r>
        <w:t>poner a disposición de la comunidad científica una herramienta para dar a conocer sus proyectos a la sociedad</w:t>
      </w:r>
      <w:r w:rsidR="00CE6568">
        <w:t xml:space="preserve">, facilitando su acercamiento a </w:t>
      </w:r>
      <w:r>
        <w:t xml:space="preserve">proyectos científicos </w:t>
      </w:r>
      <w:r w:rsidR="00CE6568">
        <w:t xml:space="preserve">y la posibilidad de </w:t>
      </w:r>
      <w:r>
        <w:t>part</w:t>
      </w:r>
      <w:r w:rsidR="00CE6568">
        <w:t xml:space="preserve">icipar </w:t>
      </w:r>
      <w:r>
        <w:t>activa</w:t>
      </w:r>
      <w:r w:rsidR="00CE6568">
        <w:t>mente</w:t>
      </w:r>
      <w:r>
        <w:t xml:space="preserve"> en los mismos.</w:t>
      </w:r>
    </w:p>
    <w:p w:rsidR="006D24F4" w:rsidRDefault="006D24F4" w:rsidP="004C39C9">
      <w:pPr>
        <w:jc w:val="both"/>
      </w:pPr>
      <w:r>
        <w:t xml:space="preserve">En definitiva los objetivos de PRECIPITA son: </w:t>
      </w:r>
    </w:p>
    <w:p w:rsidR="006D24F4" w:rsidRPr="00383FA6" w:rsidRDefault="006D24F4" w:rsidP="002D41F1">
      <w:pPr>
        <w:pStyle w:val="Prrafodelista"/>
        <w:numPr>
          <w:ilvl w:val="0"/>
          <w:numId w:val="12"/>
        </w:numPr>
        <w:ind w:left="714" w:hanging="357"/>
        <w:contextualSpacing w:val="0"/>
        <w:jc w:val="both"/>
      </w:pPr>
      <w:r>
        <w:t>Poner a disposición de la comunicad científica y de la ciudadanía</w:t>
      </w:r>
      <w:r w:rsidRPr="00383FA6">
        <w:t xml:space="preserve"> una plataforma de financiación colectiva </w:t>
      </w:r>
      <w:r>
        <w:t xml:space="preserve">de la ciencia. </w:t>
      </w:r>
    </w:p>
    <w:p w:rsidR="00CE6568" w:rsidRDefault="006D24F4" w:rsidP="002D41F1">
      <w:pPr>
        <w:pStyle w:val="Prrafodelista"/>
        <w:numPr>
          <w:ilvl w:val="0"/>
          <w:numId w:val="12"/>
        </w:numPr>
        <w:ind w:left="714" w:hanging="357"/>
        <w:contextualSpacing w:val="0"/>
        <w:jc w:val="both"/>
      </w:pPr>
      <w:r w:rsidRPr="00383FA6">
        <w:t xml:space="preserve">Animar y apoyar a los investigadores para </w:t>
      </w:r>
      <w:r>
        <w:t xml:space="preserve">que den a conocer sus proyectos de manera que la sociedad </w:t>
      </w:r>
      <w:r w:rsidRPr="00886C64">
        <w:t xml:space="preserve">conozca, entienda, sienta, valore, viva y </w:t>
      </w:r>
      <w:r w:rsidR="00B4044E">
        <w:t>participe en</w:t>
      </w:r>
      <w:r w:rsidRPr="00886C64">
        <w:t xml:space="preserve"> la ciencia.</w:t>
      </w:r>
      <w:r w:rsidR="00CE6568">
        <w:t xml:space="preserve"> </w:t>
      </w:r>
    </w:p>
    <w:p w:rsidR="006D24F4" w:rsidRDefault="006D24F4" w:rsidP="002D41F1">
      <w:pPr>
        <w:pStyle w:val="Prrafodelista"/>
        <w:numPr>
          <w:ilvl w:val="0"/>
          <w:numId w:val="12"/>
        </w:numPr>
        <w:ind w:left="714" w:hanging="357"/>
        <w:contextualSpacing w:val="0"/>
        <w:jc w:val="both"/>
      </w:pPr>
      <w:r w:rsidRPr="00383FA6">
        <w:t xml:space="preserve">Implicar </w:t>
      </w:r>
      <w:r>
        <w:t xml:space="preserve">activamente al ciudadano en la ciencia, </w:t>
      </w:r>
      <w:r w:rsidRPr="00383FA6">
        <w:t>aumentando además su cultura científica.</w:t>
      </w:r>
    </w:p>
    <w:p w:rsidR="004458AE" w:rsidRDefault="006D24F4" w:rsidP="004C39C9">
      <w:pPr>
        <w:jc w:val="both"/>
      </w:pPr>
      <w:r w:rsidRPr="00073E07">
        <w:t>La plataforma descubre al ciudadano proyectos científicos de distintas disciplinas: salud, medioambiente, matemáticas, tecnología, etc. Proyectos que buscan experimentar un nuevo impulso y una aceleración gracias a las pequeñas aportaciones de muchos.</w:t>
      </w:r>
    </w:p>
    <w:p w:rsidR="00CC17CA" w:rsidRDefault="006C1D20" w:rsidP="008F4602">
      <w:pPr>
        <w:pStyle w:val="Ttulo1"/>
        <w:spacing w:after="120"/>
      </w:pPr>
      <w:r>
        <w:t>CARACTERÍSTICAS DE LA PLATAFORMA</w:t>
      </w:r>
    </w:p>
    <w:p w:rsidR="00141C7A" w:rsidRDefault="00141C7A" w:rsidP="004C39C9">
      <w:pPr>
        <w:jc w:val="both"/>
      </w:pPr>
      <w:r>
        <w:t>Las características</w:t>
      </w:r>
      <w:r w:rsidR="00283B80">
        <w:t xml:space="preserve"> básicas</w:t>
      </w:r>
      <w:r>
        <w:t xml:space="preserve"> de </w:t>
      </w:r>
      <w:r w:rsidR="004458AE">
        <w:t>la plataforma son las</w:t>
      </w:r>
      <w:r>
        <w:t xml:space="preserve"> siguientes:</w:t>
      </w:r>
    </w:p>
    <w:p w:rsidR="007713DD" w:rsidRDefault="00CC17CA" w:rsidP="00677353">
      <w:pPr>
        <w:pStyle w:val="Prrafodelista"/>
        <w:numPr>
          <w:ilvl w:val="0"/>
          <w:numId w:val="12"/>
        </w:numPr>
        <w:ind w:left="714" w:hanging="357"/>
        <w:contextualSpacing w:val="0"/>
        <w:jc w:val="both"/>
      </w:pPr>
      <w:r w:rsidRPr="002D41F1">
        <w:rPr>
          <w:u w:val="single"/>
        </w:rPr>
        <w:t>P</w:t>
      </w:r>
      <w:r w:rsidR="00141C7A" w:rsidRPr="002D41F1">
        <w:rPr>
          <w:u w:val="single"/>
        </w:rPr>
        <w:t xml:space="preserve">lataforma de </w:t>
      </w:r>
      <w:proofErr w:type="spellStart"/>
      <w:r w:rsidR="00677353" w:rsidRPr="00677353">
        <w:rPr>
          <w:i/>
          <w:u w:val="single"/>
        </w:rPr>
        <w:t>crowdfunding</w:t>
      </w:r>
      <w:proofErr w:type="spellEnd"/>
      <w:r w:rsidR="00141C7A" w:rsidRPr="002D41F1">
        <w:rPr>
          <w:u w:val="single"/>
        </w:rPr>
        <w:t xml:space="preserve"> de donación</w:t>
      </w:r>
      <w:r>
        <w:t>. L</w:t>
      </w:r>
      <w:r w:rsidR="00141C7A" w:rsidRPr="00141C7A">
        <w:t xml:space="preserve">os posibles donantes o mecenas </w:t>
      </w:r>
      <w:r>
        <w:t xml:space="preserve">apoyan los proyectos </w:t>
      </w:r>
      <w:r w:rsidR="007713DD">
        <w:t>por interés o motivación personal</w:t>
      </w:r>
      <w:r w:rsidR="00141C7A" w:rsidRPr="00141C7A">
        <w:t>.</w:t>
      </w:r>
      <w:r w:rsidR="007713DD">
        <w:t xml:space="preserve"> T</w:t>
      </w:r>
      <w:r w:rsidR="00141C7A" w:rsidRPr="00141C7A">
        <w:t xml:space="preserve">ienen la posibilidad de optar o no </w:t>
      </w:r>
      <w:r w:rsidR="00141C7A">
        <w:t>a un reconocimiento por su aportación.</w:t>
      </w:r>
    </w:p>
    <w:p w:rsidR="007713DD" w:rsidRDefault="007713DD" w:rsidP="002D41F1">
      <w:pPr>
        <w:pStyle w:val="Prrafodelista"/>
        <w:numPr>
          <w:ilvl w:val="0"/>
          <w:numId w:val="5"/>
        </w:numPr>
        <w:contextualSpacing w:val="0"/>
        <w:jc w:val="both"/>
      </w:pPr>
      <w:r>
        <w:t xml:space="preserve">Exclusiva para </w:t>
      </w:r>
      <w:r w:rsidRPr="007713DD">
        <w:rPr>
          <w:u w:val="single"/>
        </w:rPr>
        <w:t>proyectos de investigación y divulgación científica</w:t>
      </w:r>
      <w:r w:rsidR="00147502">
        <w:t xml:space="preserve"> de centros públicos </w:t>
      </w:r>
      <w:r w:rsidR="00147502" w:rsidRPr="00147502">
        <w:rPr>
          <w:u w:val="single"/>
        </w:rPr>
        <w:t>de investigación</w:t>
      </w:r>
      <w:r w:rsidR="00147502">
        <w:t>:</w:t>
      </w:r>
    </w:p>
    <w:p w:rsidR="007713DD" w:rsidRDefault="007713DD" w:rsidP="00677353">
      <w:pPr>
        <w:pStyle w:val="Prrafodelista"/>
        <w:numPr>
          <w:ilvl w:val="0"/>
          <w:numId w:val="5"/>
        </w:numPr>
        <w:contextualSpacing w:val="0"/>
        <w:jc w:val="both"/>
      </w:pPr>
      <w:r w:rsidRPr="007713DD">
        <w:rPr>
          <w:u w:val="single"/>
        </w:rPr>
        <w:t xml:space="preserve">Sistema de </w:t>
      </w:r>
      <w:r w:rsidR="00852B3D">
        <w:rPr>
          <w:u w:val="single"/>
        </w:rPr>
        <w:t>selección</w:t>
      </w:r>
      <w:r w:rsidRPr="007713DD">
        <w:rPr>
          <w:u w:val="single"/>
        </w:rPr>
        <w:t xml:space="preserve"> de proyectos</w:t>
      </w:r>
      <w:r>
        <w:t xml:space="preserve">. </w:t>
      </w:r>
      <w:r w:rsidR="00CE006E">
        <w:t xml:space="preserve">Los proyectos que se publiquen en la </w:t>
      </w:r>
      <w:r w:rsidR="00141C7A">
        <w:t xml:space="preserve">plataforma </w:t>
      </w:r>
      <w:r w:rsidR="00CE006E">
        <w:t xml:space="preserve">serán objeto de un proceso de selección, que garantice la idoneidad y calidad tanto de los proyectos como de la información proporcionada de los mismos, en aras a </w:t>
      </w:r>
      <w:r w:rsidR="00F3490B">
        <w:t>la transparencia de la plataforma.</w:t>
      </w:r>
    </w:p>
    <w:p w:rsidR="004C39C9" w:rsidRDefault="007713DD" w:rsidP="00677353">
      <w:pPr>
        <w:pStyle w:val="Prrafodelista"/>
        <w:numPr>
          <w:ilvl w:val="0"/>
          <w:numId w:val="5"/>
        </w:numPr>
        <w:contextualSpacing w:val="0"/>
        <w:jc w:val="both"/>
      </w:pPr>
      <w:r w:rsidRPr="0085580A">
        <w:rPr>
          <w:u w:val="single"/>
        </w:rPr>
        <w:t>Financiación “</w:t>
      </w:r>
      <w:r w:rsidR="00147502">
        <w:rPr>
          <w:u w:val="single"/>
        </w:rPr>
        <w:t>todo</w:t>
      </w:r>
      <w:r w:rsidRPr="0085580A">
        <w:rPr>
          <w:u w:val="single"/>
        </w:rPr>
        <w:t xml:space="preserve"> o nada”</w:t>
      </w:r>
      <w:r w:rsidR="0085580A">
        <w:t xml:space="preserve">. </w:t>
      </w:r>
      <w:r w:rsidR="00F3490B">
        <w:t xml:space="preserve">En cada </w:t>
      </w:r>
      <w:r w:rsidR="0085580A">
        <w:t xml:space="preserve">proyecto </w:t>
      </w:r>
      <w:r w:rsidR="00F3490B">
        <w:t xml:space="preserve">se </w:t>
      </w:r>
      <w:r w:rsidR="0085580A">
        <w:t>establecer</w:t>
      </w:r>
      <w:r w:rsidR="00F3490B">
        <w:t>án</w:t>
      </w:r>
      <w:r w:rsidR="0085580A">
        <w:t xml:space="preserve"> dos objetivos </w:t>
      </w:r>
      <w:r w:rsidR="00F3490B">
        <w:t xml:space="preserve">de financiación, </w:t>
      </w:r>
      <w:r w:rsidR="0085580A">
        <w:t xml:space="preserve">un mínimo y </w:t>
      </w:r>
      <w:r w:rsidR="00F3490B">
        <w:t xml:space="preserve">un </w:t>
      </w:r>
      <w:r w:rsidR="0085580A">
        <w:t xml:space="preserve">óptimo, </w:t>
      </w:r>
      <w:r w:rsidR="002A30FF">
        <w:t>si</w:t>
      </w:r>
      <w:r w:rsidR="0085580A">
        <w:t xml:space="preserve"> transcurrido el tiempo de publicación no se hubiese conseguido el objetivo mínimo, las donaciones se devolverán a los benefactores.</w:t>
      </w:r>
      <w:r w:rsidR="00F3490B">
        <w:t xml:space="preserve"> </w:t>
      </w:r>
    </w:p>
    <w:p w:rsidR="008F4602" w:rsidRDefault="006C1D20" w:rsidP="002D41F1">
      <w:pPr>
        <w:pStyle w:val="Prrafodelista"/>
        <w:numPr>
          <w:ilvl w:val="0"/>
          <w:numId w:val="5"/>
        </w:numPr>
        <w:contextualSpacing w:val="0"/>
        <w:jc w:val="both"/>
      </w:pPr>
      <w:r w:rsidRPr="008F4602">
        <w:rPr>
          <w:u w:val="single"/>
        </w:rPr>
        <w:t xml:space="preserve">Tiempo de </w:t>
      </w:r>
      <w:r w:rsidR="00435798" w:rsidRPr="008F4602">
        <w:rPr>
          <w:u w:val="single"/>
        </w:rPr>
        <w:t>publicación</w:t>
      </w:r>
      <w:r w:rsidRPr="008F4602">
        <w:rPr>
          <w:u w:val="single"/>
        </w:rPr>
        <w:t xml:space="preserve"> de los proyectos</w:t>
      </w:r>
      <w:r>
        <w:t xml:space="preserve">. El tiempo </w:t>
      </w:r>
      <w:r w:rsidR="004748D1">
        <w:t>de</w:t>
      </w:r>
      <w:r w:rsidR="00F3490B">
        <w:t xml:space="preserve"> publicación de los proyectos será </w:t>
      </w:r>
      <w:r>
        <w:t>90 días</w:t>
      </w:r>
      <w:r w:rsidR="00F3490B">
        <w:t xml:space="preserve">. </w:t>
      </w:r>
    </w:p>
    <w:p w:rsidR="00F36B2A" w:rsidRDefault="007713DD" w:rsidP="002D41F1">
      <w:pPr>
        <w:pStyle w:val="Prrafodelista"/>
        <w:numPr>
          <w:ilvl w:val="0"/>
          <w:numId w:val="5"/>
        </w:numPr>
        <w:contextualSpacing w:val="0"/>
        <w:jc w:val="both"/>
      </w:pPr>
      <w:r w:rsidRPr="008F4602">
        <w:rPr>
          <w:u w:val="single"/>
        </w:rPr>
        <w:lastRenderedPageBreak/>
        <w:t>Comunicación</w:t>
      </w:r>
      <w:r>
        <w:t>. La plataforma c</w:t>
      </w:r>
      <w:r w:rsidR="00D5433B">
        <w:t xml:space="preserve">ontará </w:t>
      </w:r>
      <w:r>
        <w:t xml:space="preserve">con un plan de comunicación continuo para apoyar a los beneficiarios en la </w:t>
      </w:r>
      <w:r w:rsidR="008E1F4B">
        <w:t xml:space="preserve">difusión de los proyectos tanto con acciones </w:t>
      </w:r>
      <w:r w:rsidR="008E1F4B" w:rsidRPr="008F4602">
        <w:rPr>
          <w:i/>
        </w:rPr>
        <w:t>online</w:t>
      </w:r>
      <w:r w:rsidR="008E1F4B">
        <w:t xml:space="preserve"> como </w:t>
      </w:r>
      <w:r w:rsidR="008E1F4B" w:rsidRPr="008F4602">
        <w:rPr>
          <w:i/>
        </w:rPr>
        <w:t>offline</w:t>
      </w:r>
      <w:r w:rsidR="008E1F4B">
        <w:t>.</w:t>
      </w:r>
    </w:p>
    <w:p w:rsidR="00F36B2A" w:rsidRDefault="0085580A" w:rsidP="002D41F1">
      <w:pPr>
        <w:pStyle w:val="Prrafodelista"/>
        <w:numPr>
          <w:ilvl w:val="0"/>
          <w:numId w:val="5"/>
        </w:numPr>
        <w:contextualSpacing w:val="0"/>
        <w:jc w:val="both"/>
      </w:pPr>
      <w:r w:rsidRPr="00D5433B">
        <w:rPr>
          <w:u w:val="single"/>
        </w:rPr>
        <w:t>Lenguaje cercano</w:t>
      </w:r>
      <w:r w:rsidRPr="0085580A">
        <w:t xml:space="preserve">. </w:t>
      </w:r>
      <w:r w:rsidR="006D24F4">
        <w:t>Teniendo en cuenta que los proyectos de la plataforma son de carácter científico-tecnológico es</w:t>
      </w:r>
      <w:r>
        <w:t xml:space="preserve"> necesario generar </w:t>
      </w:r>
      <w:r w:rsidRPr="0085580A">
        <w:t>un volumen de información asequible</w:t>
      </w:r>
      <w:r>
        <w:t>,</w:t>
      </w:r>
      <w:r w:rsidR="006D24F4">
        <w:t xml:space="preserve"> en el que las</w:t>
      </w:r>
      <w:r>
        <w:t xml:space="preserve"> explicaciones deben ser los más cercanas y sencillas posibles.</w:t>
      </w:r>
      <w:r w:rsidR="006D24F4">
        <w:t xml:space="preserve"> </w:t>
      </w:r>
    </w:p>
    <w:p w:rsidR="00F36B2A" w:rsidRPr="000933F7" w:rsidRDefault="008E1F4B" w:rsidP="002D41F1">
      <w:pPr>
        <w:pStyle w:val="Prrafodelista"/>
        <w:numPr>
          <w:ilvl w:val="0"/>
          <w:numId w:val="5"/>
        </w:numPr>
        <w:contextualSpacing w:val="0"/>
        <w:jc w:val="both"/>
      </w:pPr>
      <w:r w:rsidRPr="007713DD">
        <w:rPr>
          <w:u w:val="single"/>
        </w:rPr>
        <w:t>Comisión mínima de mantenimiento</w:t>
      </w:r>
      <w:r w:rsidR="007713DD">
        <w:t xml:space="preserve">. Si un proyecto tiene éxito se aplicará una comisión del 2% para el mantenimiento mínimo de la plataforma. Esta </w:t>
      </w:r>
      <w:r w:rsidR="0085580A">
        <w:t>comisión está muy por debajo de</w:t>
      </w:r>
      <w:r>
        <w:t xml:space="preserve"> las comisiones que cobran otras plataformas</w:t>
      </w:r>
      <w:r w:rsidR="0085580A">
        <w:t xml:space="preserve"> que oscilan entre el 5% y el 10%</w:t>
      </w:r>
      <w:r>
        <w:t>.</w:t>
      </w:r>
    </w:p>
    <w:p w:rsidR="00886C64" w:rsidRDefault="00156862" w:rsidP="008F4602">
      <w:pPr>
        <w:pStyle w:val="Ttulo1"/>
        <w:spacing w:after="120"/>
      </w:pPr>
      <w:r>
        <w:t>PRINCIPIOS DE FUNCIONAMIENTO</w:t>
      </w:r>
    </w:p>
    <w:p w:rsidR="003B20D4" w:rsidRPr="003B20D4" w:rsidRDefault="002C6CDC" w:rsidP="002D41F1">
      <w:pPr>
        <w:pStyle w:val="Prrafodelista"/>
        <w:numPr>
          <w:ilvl w:val="0"/>
          <w:numId w:val="3"/>
        </w:numPr>
        <w:contextualSpacing w:val="0"/>
        <w:jc w:val="both"/>
      </w:pPr>
      <w:r w:rsidRPr="00E54137">
        <w:rPr>
          <w:b/>
        </w:rPr>
        <w:t>Quien presenta proyectos</w:t>
      </w:r>
      <w:r w:rsidR="00D5433B">
        <w:rPr>
          <w:b/>
        </w:rPr>
        <w:t>:</w:t>
      </w:r>
      <w:r w:rsidR="00E54137">
        <w:t xml:space="preserve"> Investigadores y divulgadores de </w:t>
      </w:r>
      <w:r w:rsidR="00147502">
        <w:t xml:space="preserve">centros públicos de investigación. </w:t>
      </w:r>
    </w:p>
    <w:p w:rsidR="00C97482" w:rsidRDefault="00C97482" w:rsidP="002D41F1">
      <w:pPr>
        <w:pStyle w:val="Prrafodelista"/>
        <w:numPr>
          <w:ilvl w:val="0"/>
          <w:numId w:val="3"/>
        </w:numPr>
        <w:spacing w:after="0"/>
        <w:contextualSpacing w:val="0"/>
        <w:jc w:val="both"/>
      </w:pPr>
      <w:r w:rsidRPr="002D41F1">
        <w:rPr>
          <w:b/>
        </w:rPr>
        <w:t>Tipología de</w:t>
      </w:r>
      <w:r w:rsidR="003B20D4" w:rsidRPr="002D41F1">
        <w:rPr>
          <w:b/>
        </w:rPr>
        <w:t xml:space="preserve"> los </w:t>
      </w:r>
      <w:r w:rsidRPr="002D41F1">
        <w:rPr>
          <w:b/>
        </w:rPr>
        <w:t>proyectos</w:t>
      </w:r>
      <w:r w:rsidR="00D5433B" w:rsidRPr="002D41F1">
        <w:rPr>
          <w:b/>
        </w:rPr>
        <w:t xml:space="preserve">: </w:t>
      </w:r>
      <w:r w:rsidRPr="00383FA6">
        <w:t xml:space="preserve">proyectos de investigación y </w:t>
      </w:r>
      <w:r w:rsidR="002D41F1">
        <w:t xml:space="preserve">divulgación </w:t>
      </w:r>
      <w:r w:rsidRPr="00383FA6">
        <w:t>cien</w:t>
      </w:r>
      <w:r w:rsidR="002D41F1">
        <w:t>tífic</w:t>
      </w:r>
      <w:r w:rsidRPr="00383FA6">
        <w:t>a</w:t>
      </w:r>
      <w:r w:rsidR="0027002D">
        <w:t xml:space="preserve">, en todos los </w:t>
      </w:r>
      <w:r>
        <w:t>campos de la ciencia:</w:t>
      </w:r>
    </w:p>
    <w:p w:rsidR="00C97482" w:rsidRDefault="00C97482" w:rsidP="002D41F1">
      <w:pPr>
        <w:pStyle w:val="Prrafodelista"/>
        <w:numPr>
          <w:ilvl w:val="0"/>
          <w:numId w:val="14"/>
        </w:numPr>
        <w:jc w:val="both"/>
      </w:pPr>
      <w:r>
        <w:t xml:space="preserve">Ciencia y Tecnología de Materiales </w:t>
      </w:r>
    </w:p>
    <w:p w:rsidR="00C97482" w:rsidRDefault="00C97482" w:rsidP="002D41F1">
      <w:pPr>
        <w:pStyle w:val="Prrafodelista"/>
        <w:numPr>
          <w:ilvl w:val="0"/>
          <w:numId w:val="14"/>
        </w:numPr>
        <w:jc w:val="both"/>
      </w:pPr>
      <w:r>
        <w:t xml:space="preserve">Ciencias de la Computación y Tecnología Informática </w:t>
      </w:r>
    </w:p>
    <w:p w:rsidR="00C97482" w:rsidRDefault="00C97482" w:rsidP="002D41F1">
      <w:pPr>
        <w:pStyle w:val="Prrafodelista"/>
        <w:numPr>
          <w:ilvl w:val="0"/>
          <w:numId w:val="14"/>
        </w:numPr>
        <w:jc w:val="both"/>
      </w:pPr>
      <w:r>
        <w:t xml:space="preserve">Ingeniería Eléctrica, Electrónica y Automática </w:t>
      </w:r>
    </w:p>
    <w:p w:rsidR="00C97482" w:rsidRDefault="00C97482" w:rsidP="002D41F1">
      <w:pPr>
        <w:pStyle w:val="Prrafodelista"/>
        <w:numPr>
          <w:ilvl w:val="0"/>
          <w:numId w:val="14"/>
        </w:numPr>
        <w:jc w:val="both"/>
      </w:pPr>
      <w:r>
        <w:t xml:space="preserve">Ingeniería Mecánica, Naval y Aeronáutica </w:t>
      </w:r>
    </w:p>
    <w:p w:rsidR="00C97482" w:rsidRDefault="00C97482" w:rsidP="002D41F1">
      <w:pPr>
        <w:pStyle w:val="Prrafodelista"/>
        <w:numPr>
          <w:ilvl w:val="0"/>
          <w:numId w:val="14"/>
        </w:numPr>
        <w:jc w:val="both"/>
      </w:pPr>
      <w:r>
        <w:t xml:space="preserve">Matemáticas </w:t>
      </w:r>
    </w:p>
    <w:p w:rsidR="00C97482" w:rsidRDefault="00C97482" w:rsidP="002D41F1">
      <w:pPr>
        <w:pStyle w:val="Prrafodelista"/>
        <w:numPr>
          <w:ilvl w:val="0"/>
          <w:numId w:val="14"/>
        </w:numPr>
        <w:jc w:val="both"/>
      </w:pPr>
      <w:r>
        <w:t xml:space="preserve">Química </w:t>
      </w:r>
    </w:p>
    <w:p w:rsidR="00C97482" w:rsidRDefault="00C97482" w:rsidP="002D41F1">
      <w:pPr>
        <w:pStyle w:val="Prrafodelista"/>
        <w:numPr>
          <w:ilvl w:val="0"/>
          <w:numId w:val="14"/>
        </w:numPr>
        <w:jc w:val="both"/>
      </w:pPr>
      <w:r>
        <w:t xml:space="preserve">Tecnología Electrónica y de Comunicaciones </w:t>
      </w:r>
    </w:p>
    <w:p w:rsidR="00C97482" w:rsidRDefault="00C97482" w:rsidP="002D41F1">
      <w:pPr>
        <w:pStyle w:val="Prrafodelista"/>
        <w:numPr>
          <w:ilvl w:val="0"/>
          <w:numId w:val="14"/>
        </w:numPr>
        <w:jc w:val="both"/>
      </w:pPr>
      <w:r>
        <w:t xml:space="preserve">Ciencias de la Tierra </w:t>
      </w:r>
    </w:p>
    <w:p w:rsidR="00C97482" w:rsidRDefault="00C97482" w:rsidP="002D41F1">
      <w:pPr>
        <w:pStyle w:val="Prrafodelista"/>
        <w:numPr>
          <w:ilvl w:val="0"/>
          <w:numId w:val="14"/>
        </w:numPr>
        <w:jc w:val="both"/>
      </w:pPr>
      <w:r>
        <w:t xml:space="preserve">Física y Ciencias del Espacio </w:t>
      </w:r>
    </w:p>
    <w:p w:rsidR="00C97482" w:rsidRDefault="00C97482" w:rsidP="002D41F1">
      <w:pPr>
        <w:pStyle w:val="Prrafodelista"/>
        <w:numPr>
          <w:ilvl w:val="0"/>
          <w:numId w:val="14"/>
        </w:numPr>
        <w:jc w:val="both"/>
      </w:pPr>
      <w:r>
        <w:t xml:space="preserve">Agricultura </w:t>
      </w:r>
    </w:p>
    <w:p w:rsidR="00C97482" w:rsidRDefault="00C97482" w:rsidP="002D41F1">
      <w:pPr>
        <w:pStyle w:val="Prrafodelista"/>
        <w:numPr>
          <w:ilvl w:val="0"/>
          <w:numId w:val="14"/>
        </w:numPr>
        <w:jc w:val="both"/>
      </w:pPr>
      <w:r>
        <w:t xml:space="preserve">Biología </w:t>
      </w:r>
    </w:p>
    <w:p w:rsidR="00C97482" w:rsidRDefault="00C97482" w:rsidP="002D41F1">
      <w:pPr>
        <w:pStyle w:val="Prrafodelista"/>
        <w:numPr>
          <w:ilvl w:val="0"/>
          <w:numId w:val="14"/>
        </w:numPr>
        <w:jc w:val="both"/>
      </w:pPr>
      <w:r>
        <w:t xml:space="preserve">Biomedicina </w:t>
      </w:r>
    </w:p>
    <w:p w:rsidR="00C97482" w:rsidRDefault="00C97482" w:rsidP="002D41F1">
      <w:pPr>
        <w:pStyle w:val="Prrafodelista"/>
        <w:numPr>
          <w:ilvl w:val="0"/>
          <w:numId w:val="14"/>
        </w:numPr>
        <w:jc w:val="both"/>
      </w:pPr>
      <w:r>
        <w:t xml:space="preserve">Ciencia y Tecnología de los Alimentos </w:t>
      </w:r>
    </w:p>
    <w:p w:rsidR="00C97482" w:rsidRDefault="00C97482" w:rsidP="002D41F1">
      <w:pPr>
        <w:pStyle w:val="Prrafodelista"/>
        <w:numPr>
          <w:ilvl w:val="0"/>
          <w:numId w:val="14"/>
        </w:numPr>
        <w:jc w:val="both"/>
      </w:pPr>
      <w:r>
        <w:t xml:space="preserve">Medicina </w:t>
      </w:r>
    </w:p>
    <w:p w:rsidR="00C97482" w:rsidRDefault="00C97482" w:rsidP="002D41F1">
      <w:pPr>
        <w:pStyle w:val="Prrafodelista"/>
        <w:numPr>
          <w:ilvl w:val="0"/>
          <w:numId w:val="14"/>
        </w:numPr>
        <w:ind w:left="1066" w:hanging="357"/>
        <w:contextualSpacing w:val="0"/>
        <w:jc w:val="both"/>
      </w:pPr>
      <w:r>
        <w:t>Ciencias sociales</w:t>
      </w:r>
    </w:p>
    <w:p w:rsidR="00D95F20" w:rsidRPr="00D95F20" w:rsidRDefault="00E54137" w:rsidP="00D95F20">
      <w:pPr>
        <w:pStyle w:val="Prrafodelista"/>
        <w:numPr>
          <w:ilvl w:val="0"/>
          <w:numId w:val="3"/>
        </w:numPr>
        <w:ind w:left="708"/>
        <w:jc w:val="both"/>
      </w:pPr>
      <w:r w:rsidRPr="00D95F20">
        <w:rPr>
          <w:b/>
        </w:rPr>
        <w:t xml:space="preserve">Proceso de alta y publicación de un proyecto. </w:t>
      </w:r>
      <w:r w:rsidR="00D95F20" w:rsidRPr="00D95F20">
        <w:t xml:space="preserve">Se ha decidido establecer un sistema de </w:t>
      </w:r>
      <w:r w:rsidR="008F4602">
        <w:t>selección</w:t>
      </w:r>
      <w:r w:rsidR="00D95F20" w:rsidRPr="00D95F20">
        <w:t xml:space="preserve"> inicial de proyectos previo al alta realizada por el beneficiario. Con objeto de seleccionar correctamente los proyectos que se publiquen en la plataforma, los usuarios deberán responder a las siguientes cuestiones:</w:t>
      </w:r>
    </w:p>
    <w:p w:rsidR="00D95F20" w:rsidRDefault="00D95F20" w:rsidP="008F4602">
      <w:pPr>
        <w:pStyle w:val="Prrafodelista"/>
        <w:numPr>
          <w:ilvl w:val="0"/>
          <w:numId w:val="18"/>
        </w:numPr>
        <w:spacing w:before="360" w:after="0"/>
        <w:ind w:left="1066" w:hanging="357"/>
        <w:contextualSpacing w:val="0"/>
        <w:jc w:val="both"/>
      </w:pPr>
      <w:r w:rsidRPr="00D95F20">
        <w:t>Pertenencia a un centro público de investigación</w:t>
      </w:r>
    </w:p>
    <w:p w:rsidR="00D95F20" w:rsidRPr="00D95F20" w:rsidRDefault="00D95F20" w:rsidP="00D95F20">
      <w:pPr>
        <w:pStyle w:val="Prrafodelista"/>
        <w:numPr>
          <w:ilvl w:val="0"/>
          <w:numId w:val="18"/>
        </w:numPr>
        <w:jc w:val="both"/>
      </w:pPr>
      <w:r w:rsidRPr="00D95F20">
        <w:t>Publicaciones científicas propias o en colaboración en los 2 últimos años</w:t>
      </w:r>
    </w:p>
    <w:p w:rsidR="00D95F20" w:rsidRPr="00D95F20" w:rsidRDefault="00D95F20" w:rsidP="00D95F20">
      <w:pPr>
        <w:pStyle w:val="Prrafodelista"/>
        <w:numPr>
          <w:ilvl w:val="0"/>
          <w:numId w:val="18"/>
        </w:numPr>
        <w:jc w:val="both"/>
      </w:pPr>
      <w:r w:rsidRPr="00D95F20">
        <w:lastRenderedPageBreak/>
        <w:t xml:space="preserve">Presupuesto del proyecto </w:t>
      </w:r>
      <w:r w:rsidR="00147502">
        <w:t>no superior</w:t>
      </w:r>
      <w:r w:rsidRPr="00D95F20">
        <w:t xml:space="preserve"> a 25.000 €</w:t>
      </w:r>
    </w:p>
    <w:p w:rsidR="00D95F20" w:rsidRPr="00D95F20" w:rsidRDefault="00D95F20" w:rsidP="00D95F20">
      <w:pPr>
        <w:pStyle w:val="Prrafodelista"/>
        <w:numPr>
          <w:ilvl w:val="0"/>
          <w:numId w:val="18"/>
        </w:numPr>
        <w:jc w:val="both"/>
      </w:pPr>
      <w:r w:rsidRPr="00D95F20">
        <w:t>Proyecto evaluado positivamente en una convocatoria nacional o internacional</w:t>
      </w:r>
    </w:p>
    <w:p w:rsidR="00D95F20" w:rsidRPr="00D95F20" w:rsidRDefault="00D95F20" w:rsidP="00D95F20">
      <w:pPr>
        <w:pStyle w:val="Prrafodelista"/>
        <w:numPr>
          <w:ilvl w:val="0"/>
          <w:numId w:val="18"/>
        </w:numPr>
        <w:jc w:val="both"/>
      </w:pPr>
      <w:r w:rsidRPr="00D95F20">
        <w:t>Alto impacto social del proyecto a corto o medio plazo</w:t>
      </w:r>
    </w:p>
    <w:p w:rsidR="00D95F20" w:rsidRPr="00D95F20" w:rsidRDefault="00D95F20" w:rsidP="00D95F20">
      <w:pPr>
        <w:ind w:left="708"/>
        <w:jc w:val="both"/>
      </w:pPr>
      <w:r w:rsidRPr="00D95F20">
        <w:t>Las preguntas 1, 2 y 3 son excluyentes: si el beneficiario responde negativamente a la primera o la segunda, la aplicación no le permitirá darse de alta ni al usuario ni al proyecto, si sólo es negativa la respuesta a la tercera cuestión, el beneficiario no podrá dar de alta ese proyecto en concreto pero sí podrá solicitar otros en el momento en el que lo desee.</w:t>
      </w:r>
    </w:p>
    <w:p w:rsidR="00D95F20" w:rsidRPr="00D95F20" w:rsidRDefault="00D95F20" w:rsidP="00D95F20">
      <w:pPr>
        <w:ind w:left="708"/>
        <w:jc w:val="both"/>
      </w:pPr>
      <w:r w:rsidRPr="00D95F20">
        <w:t>Por otra parte, responder negativamente a la pregunta 4 y/o a la 5 no es excluyente pero sí se podrá solicitar en estos casos la realización de una evaluación adicional, realizada por expertos externos a la FECYT.</w:t>
      </w:r>
    </w:p>
    <w:p w:rsidR="002D41F1" w:rsidRPr="00D95F20" w:rsidRDefault="00D95F20" w:rsidP="002D41F1">
      <w:pPr>
        <w:pStyle w:val="Prrafodelista"/>
        <w:jc w:val="both"/>
      </w:pPr>
      <w:r w:rsidRPr="00D95F20">
        <w:t>El proceso de alta y publicación se realiza en 4 fases:</w:t>
      </w:r>
    </w:p>
    <w:p w:rsidR="00D95F20" w:rsidRPr="002D41F1" w:rsidRDefault="00D95F20" w:rsidP="002D41F1">
      <w:pPr>
        <w:pStyle w:val="Prrafodelista"/>
        <w:jc w:val="both"/>
        <w:rPr>
          <w:b/>
        </w:rPr>
      </w:pPr>
    </w:p>
    <w:p w:rsidR="00E54137" w:rsidRDefault="00E54137" w:rsidP="00AA6A1C">
      <w:pPr>
        <w:pStyle w:val="Prrafodelista"/>
        <w:numPr>
          <w:ilvl w:val="0"/>
          <w:numId w:val="15"/>
        </w:numPr>
        <w:ind w:left="1065" w:hanging="357"/>
        <w:contextualSpacing w:val="0"/>
        <w:jc w:val="both"/>
      </w:pPr>
      <w:r>
        <w:t>Solicitud de alta por parte del solicitante.</w:t>
      </w:r>
    </w:p>
    <w:p w:rsidR="0027002D" w:rsidRDefault="00852B3D" w:rsidP="00AA6A1C">
      <w:pPr>
        <w:pStyle w:val="Prrafodelista"/>
        <w:numPr>
          <w:ilvl w:val="0"/>
          <w:numId w:val="15"/>
        </w:numPr>
        <w:ind w:left="1065" w:hanging="357"/>
        <w:contextualSpacing w:val="0"/>
        <w:jc w:val="both"/>
      </w:pPr>
      <w:r>
        <w:t>S</w:t>
      </w:r>
      <w:r w:rsidR="00E54137">
        <w:t xml:space="preserve">elección del proyecto (apto o no apto). </w:t>
      </w:r>
      <w:r w:rsidR="0027002D">
        <w:t>La i</w:t>
      </w:r>
      <w:r w:rsidR="00A3581C">
        <w:t xml:space="preserve">nformación </w:t>
      </w:r>
      <w:r w:rsidR="0027002D">
        <w:t xml:space="preserve">que se requiere </w:t>
      </w:r>
      <w:r w:rsidR="00A3581C">
        <w:t>al beneficiario en esta primera fase</w:t>
      </w:r>
      <w:r w:rsidR="0027002D">
        <w:t xml:space="preserve"> es la siguiente:</w:t>
      </w:r>
    </w:p>
    <w:p w:rsidR="0027002D" w:rsidRDefault="0027002D" w:rsidP="00AA6A1C">
      <w:pPr>
        <w:pStyle w:val="Prrafodelista"/>
        <w:numPr>
          <w:ilvl w:val="0"/>
          <w:numId w:val="16"/>
        </w:numPr>
        <w:ind w:left="1785"/>
        <w:jc w:val="both"/>
      </w:pPr>
      <w:r>
        <w:t>D</w:t>
      </w:r>
      <w:r w:rsidR="00A3581C">
        <w:t>atos del beneficiario</w:t>
      </w:r>
      <w:r>
        <w:t>.</w:t>
      </w:r>
    </w:p>
    <w:p w:rsidR="0027002D" w:rsidRDefault="00A3581C" w:rsidP="00AA6A1C">
      <w:pPr>
        <w:pStyle w:val="Prrafodelista"/>
        <w:numPr>
          <w:ilvl w:val="0"/>
          <w:numId w:val="16"/>
        </w:numPr>
        <w:ind w:left="1785"/>
        <w:jc w:val="both"/>
      </w:pPr>
      <w:r>
        <w:t>C.V</w:t>
      </w:r>
      <w:r w:rsidR="0027002D">
        <w:t>.</w:t>
      </w:r>
      <w:r>
        <w:t xml:space="preserve"> y trayectoria</w:t>
      </w:r>
      <w:r w:rsidR="0027002D">
        <w:t>.</w:t>
      </w:r>
    </w:p>
    <w:p w:rsidR="0027002D" w:rsidRDefault="0027002D" w:rsidP="00AA6A1C">
      <w:pPr>
        <w:pStyle w:val="Prrafodelista"/>
        <w:numPr>
          <w:ilvl w:val="0"/>
          <w:numId w:val="16"/>
        </w:numPr>
        <w:ind w:left="1785"/>
        <w:jc w:val="both"/>
      </w:pPr>
      <w:r>
        <w:t>Identificación y descripción d</w:t>
      </w:r>
      <w:r w:rsidR="00A3581C">
        <w:t>el proyecto</w:t>
      </w:r>
      <w:r>
        <w:t>.</w:t>
      </w:r>
    </w:p>
    <w:p w:rsidR="0027002D" w:rsidRDefault="0027002D" w:rsidP="00AA6A1C">
      <w:pPr>
        <w:pStyle w:val="Prrafodelista"/>
        <w:numPr>
          <w:ilvl w:val="0"/>
          <w:numId w:val="16"/>
        </w:numPr>
        <w:ind w:left="1785"/>
        <w:jc w:val="both"/>
      </w:pPr>
      <w:r>
        <w:t>F</w:t>
      </w:r>
      <w:r w:rsidR="00A3581C">
        <w:t>echa o periodo de tiempo previsto para la ejecución del proyecto</w:t>
      </w:r>
      <w:r>
        <w:t>.</w:t>
      </w:r>
    </w:p>
    <w:p w:rsidR="0027002D" w:rsidRDefault="0027002D" w:rsidP="00AA6A1C">
      <w:pPr>
        <w:pStyle w:val="Prrafodelista"/>
        <w:numPr>
          <w:ilvl w:val="0"/>
          <w:numId w:val="16"/>
        </w:numPr>
        <w:ind w:left="1785"/>
        <w:jc w:val="both"/>
      </w:pPr>
      <w:r>
        <w:t>I</w:t>
      </w:r>
      <w:r w:rsidR="00A3581C">
        <w:t xml:space="preserve">mporte mínimo </w:t>
      </w:r>
      <w:r>
        <w:t xml:space="preserve">y óptimo </w:t>
      </w:r>
      <w:r w:rsidR="00A3581C">
        <w:t>solicitado</w:t>
      </w:r>
    </w:p>
    <w:p w:rsidR="0027002D" w:rsidRDefault="0027002D" w:rsidP="00AA6A1C">
      <w:pPr>
        <w:pStyle w:val="Prrafodelista"/>
        <w:numPr>
          <w:ilvl w:val="0"/>
          <w:numId w:val="16"/>
        </w:numPr>
        <w:ind w:left="1785"/>
        <w:jc w:val="both"/>
      </w:pPr>
      <w:r>
        <w:t>B</w:t>
      </w:r>
      <w:r w:rsidR="00A3581C">
        <w:t xml:space="preserve">eneficios, objetivos económicos, objetivos a financiar, </w:t>
      </w:r>
      <w:r>
        <w:t>etc.</w:t>
      </w:r>
    </w:p>
    <w:p w:rsidR="00A3581C" w:rsidRDefault="0027002D" w:rsidP="00AA6A1C">
      <w:pPr>
        <w:pStyle w:val="Prrafodelista"/>
        <w:numPr>
          <w:ilvl w:val="0"/>
          <w:numId w:val="16"/>
        </w:numPr>
        <w:ind w:left="1785"/>
        <w:contextualSpacing w:val="0"/>
        <w:jc w:val="both"/>
      </w:pPr>
      <w:r>
        <w:t>O</w:t>
      </w:r>
      <w:r w:rsidR="00A3581C">
        <w:t>tra información</w:t>
      </w:r>
      <w:r>
        <w:t xml:space="preserve"> de interés del proyecto.</w:t>
      </w:r>
    </w:p>
    <w:p w:rsidR="00E54137" w:rsidRDefault="00E54137" w:rsidP="00AA6A1C">
      <w:pPr>
        <w:pStyle w:val="Prrafodelista"/>
        <w:numPr>
          <w:ilvl w:val="0"/>
          <w:numId w:val="15"/>
        </w:numPr>
        <w:ind w:left="1065" w:hanging="357"/>
        <w:contextualSpacing w:val="0"/>
        <w:jc w:val="both"/>
      </w:pPr>
      <w:r>
        <w:t>Generación de contenidos por parte del solicitante</w:t>
      </w:r>
      <w:r w:rsidR="00A3581C">
        <w:t xml:space="preserve"> una vez que haya sido aceptado</w:t>
      </w:r>
      <w:r>
        <w:t xml:space="preserve"> (ficha </w:t>
      </w:r>
      <w:r w:rsidR="0027002D">
        <w:t xml:space="preserve">descriptiva del proyecto </w:t>
      </w:r>
      <w:r>
        <w:t xml:space="preserve">y </w:t>
      </w:r>
      <w:r w:rsidR="0027002D">
        <w:t xml:space="preserve">elaboración de </w:t>
      </w:r>
      <w:r>
        <w:t>los materiales audiovisuales con la ayuda del tutorial y del equipo de PRECIPITA).</w:t>
      </w:r>
    </w:p>
    <w:p w:rsidR="00E54137" w:rsidRDefault="00E54137" w:rsidP="00AA6A1C">
      <w:pPr>
        <w:pStyle w:val="Prrafodelista"/>
        <w:numPr>
          <w:ilvl w:val="0"/>
          <w:numId w:val="15"/>
        </w:numPr>
        <w:ind w:left="1065" w:hanging="357"/>
        <w:contextualSpacing w:val="0"/>
        <w:jc w:val="both"/>
      </w:pPr>
      <w:r>
        <w:t>Aprobación de contenidos y publicación online por parte del administrador.</w:t>
      </w:r>
    </w:p>
    <w:p w:rsidR="00472343" w:rsidRDefault="00B50F6A" w:rsidP="004C39C9">
      <w:pPr>
        <w:pStyle w:val="Prrafodelista"/>
        <w:numPr>
          <w:ilvl w:val="0"/>
          <w:numId w:val="3"/>
        </w:numPr>
        <w:jc w:val="both"/>
      </w:pPr>
      <w:r>
        <w:rPr>
          <w:b/>
        </w:rPr>
        <w:t>Importe de financiación y presupuesto.</w:t>
      </w:r>
      <w:r w:rsidR="00472343">
        <w:t xml:space="preserve"> </w:t>
      </w:r>
      <w:r w:rsidR="00472343" w:rsidRPr="00383FA6">
        <w:t>Cada proyecto tiene un objetivo mínimo</w:t>
      </w:r>
      <w:r w:rsidR="00D95CF3">
        <w:t>,</w:t>
      </w:r>
      <w:r w:rsidR="00472343" w:rsidRPr="00383FA6">
        <w:t xml:space="preserve"> cantidad económica mínima necesaria para desarrollar esa parte del proyecto que se quiere financiar a través del </w:t>
      </w:r>
      <w:proofErr w:type="spellStart"/>
      <w:r w:rsidR="00677353" w:rsidRPr="00677353">
        <w:rPr>
          <w:i/>
        </w:rPr>
        <w:t>crowdfunding</w:t>
      </w:r>
      <w:proofErr w:type="spellEnd"/>
      <w:r w:rsidR="00D95CF3">
        <w:rPr>
          <w:i/>
        </w:rPr>
        <w:t>,</w:t>
      </w:r>
      <w:r w:rsidR="00472343" w:rsidRPr="00383FA6">
        <w:t xml:space="preserve"> y un objetivo óptimo</w:t>
      </w:r>
      <w:r w:rsidR="00D95CF3">
        <w:t xml:space="preserve">, </w:t>
      </w:r>
      <w:r w:rsidR="00472343" w:rsidRPr="00383FA6">
        <w:t xml:space="preserve">máximo </w:t>
      </w:r>
      <w:r w:rsidR="00D95CF3">
        <w:t xml:space="preserve">de </w:t>
      </w:r>
      <w:r w:rsidR="00472343" w:rsidRPr="00383FA6">
        <w:t xml:space="preserve">25.000 </w:t>
      </w:r>
      <w:r w:rsidR="00D95CF3">
        <w:t xml:space="preserve">euros, </w:t>
      </w:r>
      <w:r w:rsidR="00472343" w:rsidRPr="00383FA6">
        <w:t>que permitiría realizar tareas adicionales de mejora</w:t>
      </w:r>
      <w:r w:rsidR="00D95CF3">
        <w:t>. A</w:t>
      </w:r>
      <w:r w:rsidR="00472343" w:rsidRPr="00383FA6">
        <w:t xml:space="preserve">mbos </w:t>
      </w:r>
      <w:r w:rsidR="00D95CF3">
        <w:t xml:space="preserve">objetivos serán establecidos </w:t>
      </w:r>
      <w:r w:rsidR="002D41F1">
        <w:t>por el beneficiario (investigador/divulgador)</w:t>
      </w:r>
      <w:r w:rsidR="00472343" w:rsidRPr="00383FA6">
        <w:t xml:space="preserve">. </w:t>
      </w:r>
    </w:p>
    <w:p w:rsidR="00957FC5" w:rsidRPr="002D41F1" w:rsidRDefault="00472343" w:rsidP="00872BF1">
      <w:pPr>
        <w:ind w:left="709"/>
        <w:jc w:val="both"/>
      </w:pPr>
      <w:r w:rsidRPr="00383FA6">
        <w:t>El presupuesto debe especificar, al detalle y de manera clara y sencilla, qué parte del proyecto se va a financiar con el dinero recaudado (un estudio, un</w:t>
      </w:r>
      <w:r w:rsidR="00B50F6A">
        <w:t xml:space="preserve">a beca, </w:t>
      </w:r>
      <w:r w:rsidRPr="00383FA6">
        <w:t>una recogida de muestras, una prueba de campo, equipamiento, etc.).</w:t>
      </w:r>
      <w:r w:rsidR="00872BF1">
        <w:t xml:space="preserve"> </w:t>
      </w:r>
      <w:r w:rsidRPr="002D41F1">
        <w:t xml:space="preserve">No </w:t>
      </w:r>
      <w:r w:rsidRPr="00D95CF3">
        <w:t>se</w:t>
      </w:r>
      <w:r w:rsidR="00D95CF3" w:rsidRPr="00D95CF3">
        <w:t xml:space="preserve">rán objeto </w:t>
      </w:r>
      <w:r w:rsidR="00D95CF3" w:rsidRPr="00D95CF3">
        <w:lastRenderedPageBreak/>
        <w:t>de financiación</w:t>
      </w:r>
      <w:r w:rsidR="00D95CF3" w:rsidRPr="002D41F1">
        <w:t xml:space="preserve"> </w:t>
      </w:r>
      <w:r w:rsidR="00B50F6A" w:rsidRPr="002D41F1">
        <w:t xml:space="preserve">partidas </w:t>
      </w:r>
      <w:r w:rsidR="00D95CF3" w:rsidRPr="00D95CF3">
        <w:t>correspondientes a</w:t>
      </w:r>
      <w:r w:rsidR="00D95CF3" w:rsidRPr="002D41F1">
        <w:t xml:space="preserve"> </w:t>
      </w:r>
      <w:r w:rsidR="00B50F6A" w:rsidRPr="002D41F1">
        <w:t xml:space="preserve">viajes, congresos y seminarios profesionales y gastos de representación. </w:t>
      </w:r>
    </w:p>
    <w:p w:rsidR="00957FC5" w:rsidRPr="00957FC5" w:rsidRDefault="00957FC5" w:rsidP="004C39C9">
      <w:pPr>
        <w:ind w:left="708"/>
        <w:jc w:val="both"/>
        <w:rPr>
          <w:u w:val="single"/>
        </w:rPr>
      </w:pPr>
      <w:r w:rsidRPr="00957FC5">
        <w:t xml:space="preserve">Los proyectos disponen de 90 días para conseguir, al menos, el objetivo mínimo que han establecido. Finalizado el plazo puede ocurrir que no se haya recaudado el total de la cantidad mínima establecida, por lo que no recibirán el dinero (es la fórmula del todo o nada de las plataformas de </w:t>
      </w:r>
      <w:proofErr w:type="spellStart"/>
      <w:r w:rsidR="00677353" w:rsidRPr="00677353">
        <w:rPr>
          <w:i/>
        </w:rPr>
        <w:t>crowdfunding</w:t>
      </w:r>
      <w:proofErr w:type="spellEnd"/>
      <w:r w:rsidRPr="00957FC5">
        <w:t xml:space="preserve">). Si se ha llegado a ese objetivo mínimo, o si se ha superado el objetivo óptimo el proyecto recibe el importe recaudado. </w:t>
      </w:r>
      <w:r w:rsidRPr="00872BF1">
        <w:t>Un proyecto sólo recibe el dinero si llega a su objetivo mínimo de financiación.</w:t>
      </w:r>
    </w:p>
    <w:p w:rsidR="00472343" w:rsidRPr="00957FC5" w:rsidRDefault="00957FC5" w:rsidP="004C39C9">
      <w:pPr>
        <w:ind w:left="708"/>
        <w:jc w:val="both"/>
      </w:pPr>
      <w:r w:rsidRPr="00957FC5">
        <w:t xml:space="preserve">Si el proyecto no ha recibido ninguna donación en los primeros </w:t>
      </w:r>
      <w:r w:rsidR="00872BF1">
        <w:t>15</w:t>
      </w:r>
      <w:r w:rsidRPr="00957FC5">
        <w:t xml:space="preserve"> días se le da de baja automáticamente, ya que uno de los compromisos del </w:t>
      </w:r>
      <w:r w:rsidR="00017C36">
        <w:t>beneficiario</w:t>
      </w:r>
      <w:r w:rsidRPr="00957FC5">
        <w:t xml:space="preserve"> es difundir y promover su propio proyecto al menos en su círculo más cercano (grupo de investigación, centro de investigación, familiares, amigos…)</w:t>
      </w:r>
    </w:p>
    <w:p w:rsidR="00C968B7" w:rsidRPr="00D95CF3" w:rsidRDefault="00147502" w:rsidP="002D41F1">
      <w:pPr>
        <w:pStyle w:val="Prrafodelista"/>
        <w:numPr>
          <w:ilvl w:val="0"/>
          <w:numId w:val="3"/>
        </w:numPr>
        <w:contextualSpacing w:val="0"/>
        <w:jc w:val="both"/>
        <w:rPr>
          <w:b/>
        </w:rPr>
      </w:pPr>
      <w:r>
        <w:rPr>
          <w:b/>
        </w:rPr>
        <w:t>Recompensas</w:t>
      </w:r>
      <w:r w:rsidR="00CE68E6" w:rsidRPr="00957FC5">
        <w:rPr>
          <w:b/>
        </w:rPr>
        <w:t xml:space="preserve">. </w:t>
      </w:r>
      <w:r w:rsidR="00CE68E6" w:rsidRPr="00383FA6">
        <w:t xml:space="preserve">Las plataformas de </w:t>
      </w:r>
      <w:proofErr w:type="spellStart"/>
      <w:r w:rsidR="00677353" w:rsidRPr="00677353">
        <w:rPr>
          <w:i/>
        </w:rPr>
        <w:t>crowdfunding</w:t>
      </w:r>
      <w:proofErr w:type="spellEnd"/>
      <w:r w:rsidR="00CE68E6" w:rsidRPr="00383FA6">
        <w:t xml:space="preserve"> se caracterizan porque las personas que buscan y apoyan proyectos no esperan obtener ningún beneficio económico a cambio</w:t>
      </w:r>
      <w:r w:rsidR="00017C36">
        <w:t>. Sin embargo</w:t>
      </w:r>
      <w:r w:rsidR="00C968B7">
        <w:t>,</w:t>
      </w:r>
      <w:r w:rsidR="00017C36">
        <w:t xml:space="preserve"> </w:t>
      </w:r>
      <w:r w:rsidR="00C968B7">
        <w:t xml:space="preserve">existe la posibilidad de </w:t>
      </w:r>
      <w:r w:rsidR="00D95CF3">
        <w:t xml:space="preserve">ofrecer </w:t>
      </w:r>
      <w:r w:rsidR="00017C36">
        <w:t>un reconocimiento tangible</w:t>
      </w:r>
      <w:r w:rsidR="00AF0697">
        <w:t xml:space="preserve"> </w:t>
      </w:r>
      <w:r w:rsidR="00AF0697" w:rsidRPr="00383FA6">
        <w:t>(</w:t>
      </w:r>
      <w:r w:rsidR="00D95CF3">
        <w:t xml:space="preserve">material </w:t>
      </w:r>
      <w:r w:rsidR="00AF0697" w:rsidRPr="00383FA6">
        <w:t>relacionado con el proyecto, publicaci</w:t>
      </w:r>
      <w:r w:rsidR="00D95CF3">
        <w:t xml:space="preserve">ones, </w:t>
      </w:r>
      <w:proofErr w:type="spellStart"/>
      <w:r w:rsidR="00D95CF3" w:rsidRPr="002D41F1">
        <w:rPr>
          <w:i/>
        </w:rPr>
        <w:t>merchandising</w:t>
      </w:r>
      <w:proofErr w:type="spellEnd"/>
      <w:r w:rsidR="00D95CF3">
        <w:t xml:space="preserve">, etc.) </w:t>
      </w:r>
      <w:r w:rsidR="00017C36">
        <w:t xml:space="preserve">o intangible </w:t>
      </w:r>
      <w:r w:rsidR="00AF0697" w:rsidRPr="00383FA6">
        <w:t>(agradecimiento personalizado, visitas al centro de investigación, participación en actividades de divulgación, invitación a conferencias, etc.)</w:t>
      </w:r>
      <w:r w:rsidR="00C968B7">
        <w:t xml:space="preserve"> </w:t>
      </w:r>
      <w:r w:rsidR="00017C36">
        <w:t xml:space="preserve">para agradecer </w:t>
      </w:r>
      <w:r w:rsidR="00D95CF3">
        <w:t xml:space="preserve">al donante </w:t>
      </w:r>
      <w:r w:rsidR="00017C36">
        <w:t xml:space="preserve">la confianza en el proyecto. </w:t>
      </w:r>
    </w:p>
    <w:p w:rsidR="00CE68E6" w:rsidRPr="00957FC5" w:rsidRDefault="00017C36" w:rsidP="002D41F1">
      <w:pPr>
        <w:pStyle w:val="Prrafodelista"/>
        <w:contextualSpacing w:val="0"/>
        <w:jc w:val="both"/>
        <w:rPr>
          <w:b/>
        </w:rPr>
      </w:pPr>
      <w:r>
        <w:t xml:space="preserve">Este reconocimiento tiene que ser realista y </w:t>
      </w:r>
      <w:r w:rsidR="00C968B7">
        <w:t xml:space="preserve">es uno de los compromisos adquiridos por parte de los </w:t>
      </w:r>
      <w:r>
        <w:t>beneficiarios.</w:t>
      </w:r>
    </w:p>
    <w:p w:rsidR="00147502" w:rsidRPr="00147502" w:rsidRDefault="00147502" w:rsidP="00147502">
      <w:pPr>
        <w:pStyle w:val="Prrafodelista"/>
        <w:numPr>
          <w:ilvl w:val="0"/>
          <w:numId w:val="3"/>
        </w:numPr>
        <w:jc w:val="both"/>
        <w:rPr>
          <w:b/>
        </w:rPr>
      </w:pPr>
      <w:r>
        <w:rPr>
          <w:b/>
        </w:rPr>
        <w:t xml:space="preserve">Compromisos que se adquieren al publicar un proyecto en PRECIPITA: </w:t>
      </w:r>
    </w:p>
    <w:p w:rsidR="000D7E94" w:rsidRDefault="000D7E94" w:rsidP="000D7E94">
      <w:pPr>
        <w:ind w:firstLine="708"/>
        <w:jc w:val="both"/>
      </w:pPr>
      <w:r>
        <w:t>Hacer difusión de su proyecto y de la plataforma.</w:t>
      </w:r>
    </w:p>
    <w:p w:rsidR="00147502" w:rsidRPr="000D7E94" w:rsidRDefault="00147502" w:rsidP="000D7E94">
      <w:pPr>
        <w:ind w:firstLine="708"/>
        <w:jc w:val="both"/>
      </w:pPr>
      <w:r w:rsidRPr="000D7E94">
        <w:t>Aportar información veraz y actualizada del proyecto.</w:t>
      </w:r>
    </w:p>
    <w:p w:rsidR="00147502" w:rsidRPr="000D7E94" w:rsidRDefault="00147502" w:rsidP="000D7E94">
      <w:pPr>
        <w:ind w:left="708"/>
        <w:jc w:val="both"/>
      </w:pPr>
      <w:r w:rsidRPr="000D7E94">
        <w:t>Gestionar las recompensas para los donantes: deben ser realistas y hacerse efectivas en el plazo que se establezca.</w:t>
      </w:r>
    </w:p>
    <w:p w:rsidR="00147502" w:rsidRPr="000D7E94" w:rsidRDefault="00147502" w:rsidP="000D7E94">
      <w:pPr>
        <w:ind w:left="708"/>
        <w:jc w:val="both"/>
      </w:pPr>
      <w:r w:rsidRPr="000D7E94">
        <w:t xml:space="preserve">Aportar la cantidad recibida íntegramente a través de la plataforma del </w:t>
      </w:r>
      <w:proofErr w:type="spellStart"/>
      <w:r w:rsidRPr="000D7E94">
        <w:t>crowdfunding</w:t>
      </w:r>
      <w:proofErr w:type="spellEnd"/>
      <w:r w:rsidRPr="000D7E94">
        <w:t xml:space="preserve"> (descontadas las comisiones) a la partida del proyecto para la cual se pide la financiación.</w:t>
      </w:r>
    </w:p>
    <w:p w:rsidR="00AF0697" w:rsidRPr="00AF0697" w:rsidRDefault="00AF0697" w:rsidP="00677353">
      <w:pPr>
        <w:pStyle w:val="Prrafodelista"/>
        <w:numPr>
          <w:ilvl w:val="0"/>
          <w:numId w:val="3"/>
        </w:numPr>
        <w:contextualSpacing w:val="0"/>
        <w:jc w:val="both"/>
        <w:rPr>
          <w:b/>
        </w:rPr>
      </w:pPr>
      <w:r>
        <w:rPr>
          <w:b/>
        </w:rPr>
        <w:t xml:space="preserve">Procedimiento de pago del donante. </w:t>
      </w:r>
      <w:r w:rsidR="00D95CF3" w:rsidRPr="00D95CF3">
        <w:t xml:space="preserve">Las aportaciones de los donantes se realizarán a </w:t>
      </w:r>
      <w:r>
        <w:t xml:space="preserve">través de </w:t>
      </w:r>
      <w:r w:rsidR="00A24009">
        <w:t>una pasarela de pago virtual (TPV)</w:t>
      </w:r>
      <w:r>
        <w:t xml:space="preserve"> que se ha implementado en la plataforma. Podrá seleccionar una cantidad ya predeterminada o aportar la cantidad que </w:t>
      </w:r>
      <w:r w:rsidR="00D95CF3">
        <w:t>desee</w:t>
      </w:r>
      <w:r>
        <w:t>.</w:t>
      </w:r>
    </w:p>
    <w:p w:rsidR="00701F17" w:rsidRPr="00D95CF3" w:rsidRDefault="00AF0697" w:rsidP="00677353">
      <w:pPr>
        <w:pStyle w:val="Prrafodelista"/>
        <w:numPr>
          <w:ilvl w:val="0"/>
          <w:numId w:val="3"/>
        </w:numPr>
        <w:contextualSpacing w:val="0"/>
        <w:jc w:val="both"/>
        <w:rPr>
          <w:b/>
        </w:rPr>
      </w:pPr>
      <w:r>
        <w:rPr>
          <w:b/>
        </w:rPr>
        <w:lastRenderedPageBreak/>
        <w:t>Procedimiento de pago del beneficiario.</w:t>
      </w:r>
      <w:r w:rsidR="001B23E5" w:rsidRPr="00AF0697">
        <w:rPr>
          <w:b/>
        </w:rPr>
        <w:t xml:space="preserve"> </w:t>
      </w:r>
      <w:r w:rsidR="00701F17">
        <w:t>U</w:t>
      </w:r>
      <w:r w:rsidR="00701F17" w:rsidRPr="00383FA6">
        <w:t>na vez alcanzado los objetivos se procederá a transferir el importe recaudado al centro de investigación aplicándole l</w:t>
      </w:r>
      <w:r w:rsidR="00AA593D">
        <w:t>o</w:t>
      </w:r>
      <w:r w:rsidR="00701F17" w:rsidRPr="00383FA6">
        <w:t xml:space="preserve">s siguientes </w:t>
      </w:r>
      <w:r w:rsidR="00AA593D">
        <w:t>descuentos</w:t>
      </w:r>
      <w:r w:rsidR="00701F17" w:rsidRPr="00383FA6">
        <w:t>:</w:t>
      </w:r>
    </w:p>
    <w:p w:rsidR="00701F17" w:rsidRPr="00383FA6" w:rsidRDefault="00701F17" w:rsidP="00677353">
      <w:pPr>
        <w:pStyle w:val="Prrafodelista"/>
        <w:numPr>
          <w:ilvl w:val="0"/>
          <w:numId w:val="10"/>
        </w:numPr>
        <w:contextualSpacing w:val="0"/>
        <w:jc w:val="both"/>
      </w:pPr>
      <w:r w:rsidRPr="00383FA6">
        <w:t>Comisión por la realización del pago a través de una TPV</w:t>
      </w:r>
      <w:r w:rsidR="00A24009">
        <w:t xml:space="preserve"> virtual</w:t>
      </w:r>
      <w:r w:rsidR="00D95CF3">
        <w:t xml:space="preserve"> (</w:t>
      </w:r>
      <w:r w:rsidRPr="00383FA6">
        <w:t>comisión de la transacción económica</w:t>
      </w:r>
      <w:r w:rsidR="00D95CF3">
        <w:t>)</w:t>
      </w:r>
      <w:r w:rsidRPr="00383FA6">
        <w:t xml:space="preserve">: 0,89% </w:t>
      </w:r>
      <w:r w:rsidR="00D95CF3">
        <w:t xml:space="preserve">por </w:t>
      </w:r>
      <w:r w:rsidRPr="00383FA6">
        <w:t>tarjetas de crédito y 0,38 € por tarjeta</w:t>
      </w:r>
      <w:r w:rsidR="00D95CF3">
        <w:t>s</w:t>
      </w:r>
      <w:r w:rsidRPr="00383FA6">
        <w:t xml:space="preserve"> de débito.</w:t>
      </w:r>
    </w:p>
    <w:p w:rsidR="00701F17" w:rsidRDefault="00AA593D" w:rsidP="00677353">
      <w:pPr>
        <w:pStyle w:val="Prrafodelista"/>
        <w:numPr>
          <w:ilvl w:val="0"/>
          <w:numId w:val="10"/>
        </w:numPr>
        <w:contextualSpacing w:val="0"/>
        <w:jc w:val="both"/>
      </w:pPr>
      <w:r>
        <w:t>Descuento</w:t>
      </w:r>
      <w:r w:rsidR="00701F17" w:rsidRPr="00383FA6">
        <w:t xml:space="preserve"> por prestación de servicios y mantenimiento de la plataforma: 2% de cada donación recibida.</w:t>
      </w:r>
    </w:p>
    <w:p w:rsidR="00A24009" w:rsidRDefault="00701F17" w:rsidP="004C39C9">
      <w:pPr>
        <w:ind w:left="708"/>
        <w:jc w:val="both"/>
      </w:pPr>
      <w:r>
        <w:t>Antes de transferir el dinero donado al proyecto, el</w:t>
      </w:r>
      <w:r w:rsidR="002207A9">
        <w:t xml:space="preserve"> representante legal del</w:t>
      </w:r>
      <w:r>
        <w:t xml:space="preserve"> beneficiario deberá firmar un documento (declaración responsable) para garantizar que el dinero donado se destinará íntegramente a las actividades que </w:t>
      </w:r>
      <w:r w:rsidR="002207A9">
        <w:t xml:space="preserve">se </w:t>
      </w:r>
      <w:r>
        <w:t xml:space="preserve">especificaron y que </w:t>
      </w:r>
      <w:r w:rsidR="002207A9">
        <w:t xml:space="preserve">los reconocimientos </w:t>
      </w:r>
      <w:r>
        <w:t xml:space="preserve">se harán efectivas en los plazos previstos. </w:t>
      </w:r>
    </w:p>
    <w:p w:rsidR="00701F17" w:rsidRDefault="00701F17" w:rsidP="00677353">
      <w:pPr>
        <w:ind w:left="709"/>
        <w:jc w:val="both"/>
      </w:pPr>
      <w:r>
        <w:t>El pago se realizará en un plazo no superior a un mes desde la recepción de la declaración responsable firmada original.</w:t>
      </w:r>
    </w:p>
    <w:p w:rsidR="00701F17" w:rsidRDefault="00D95CF3" w:rsidP="00677353">
      <w:pPr>
        <w:ind w:left="708"/>
        <w:jc w:val="both"/>
      </w:pPr>
      <w:r>
        <w:t>Cuando no se alcance</w:t>
      </w:r>
      <w:r w:rsidR="002207A9">
        <w:t xml:space="preserve"> el objetivo mínimo en </w:t>
      </w:r>
      <w:r w:rsidR="00677353">
        <w:t xml:space="preserve">durante </w:t>
      </w:r>
      <w:r w:rsidR="002207A9">
        <w:t xml:space="preserve">el tiempo </w:t>
      </w:r>
      <w:r>
        <w:t>de publicación d</w:t>
      </w:r>
      <w:r w:rsidR="002207A9">
        <w:t>el proyecto, e</w:t>
      </w:r>
      <w:r w:rsidR="00701F17" w:rsidRPr="00701F17">
        <w:t xml:space="preserve">l dinero </w:t>
      </w:r>
      <w:r>
        <w:t xml:space="preserve">recaudado </w:t>
      </w:r>
      <w:r w:rsidR="00701F17" w:rsidRPr="00701F17">
        <w:t>no se transfer</w:t>
      </w:r>
      <w:r>
        <w:t xml:space="preserve">irá </w:t>
      </w:r>
      <w:r w:rsidR="002207A9">
        <w:t>al beneficiario</w:t>
      </w:r>
      <w:r w:rsidR="00701F17" w:rsidRPr="00701F17">
        <w:t xml:space="preserve"> </w:t>
      </w:r>
      <w:r>
        <w:t>sino que se p</w:t>
      </w:r>
      <w:r w:rsidR="00701F17" w:rsidRPr="00701F17">
        <w:t xml:space="preserve">rocederá a </w:t>
      </w:r>
      <w:r>
        <w:t xml:space="preserve">su </w:t>
      </w:r>
      <w:r w:rsidR="00701F17" w:rsidRPr="00701F17">
        <w:t xml:space="preserve">devolución </w:t>
      </w:r>
      <w:r w:rsidR="00701F17">
        <w:t xml:space="preserve">a cada uno de los donantes. Esta devolución se realizará por medio de transferencia bancaria. </w:t>
      </w:r>
      <w:r w:rsidR="00701F17" w:rsidRPr="00383FA6">
        <w:t xml:space="preserve">La devolución de la donación </w:t>
      </w:r>
      <w:r w:rsidR="00701F17">
        <w:t>se hará efectiva</w:t>
      </w:r>
      <w:r w:rsidR="00701F17" w:rsidRPr="00383FA6">
        <w:t xml:space="preserve"> en el plazo máximo de un mes desde que hayamos recibido los datos bancarios del donante</w:t>
      </w:r>
      <w:r w:rsidR="00701F17">
        <w:t>.</w:t>
      </w:r>
    </w:p>
    <w:p w:rsidR="00C045F5" w:rsidRPr="00383FA6" w:rsidRDefault="00C045F5" w:rsidP="00677353">
      <w:pPr>
        <w:pStyle w:val="Prrafodelista"/>
        <w:numPr>
          <w:ilvl w:val="0"/>
          <w:numId w:val="3"/>
        </w:numPr>
        <w:contextualSpacing w:val="0"/>
        <w:jc w:val="both"/>
      </w:pPr>
      <w:r w:rsidRPr="002207A9">
        <w:rPr>
          <w:b/>
        </w:rPr>
        <w:t>Certificado de donación</w:t>
      </w:r>
      <w:r>
        <w:t xml:space="preserve">. </w:t>
      </w:r>
      <w:r w:rsidRPr="00383FA6">
        <w:t>Si el donante desea beneficiarse de la desgravación correspondiente por la donación, en el momento en el que se den de alta, podrán elegir la opción “Quiero certificado de donaciones”</w:t>
      </w:r>
      <w:r w:rsidR="004C39C9">
        <w:t xml:space="preserve">, en cuyo caso, deberá aportar los </w:t>
      </w:r>
      <w:r w:rsidRPr="00383FA6">
        <w:t xml:space="preserve">datos necesarios para poder </w:t>
      </w:r>
      <w:r w:rsidR="004C39C9">
        <w:t xml:space="preserve">realizar la </w:t>
      </w:r>
      <w:r w:rsidRPr="00383FA6">
        <w:t>declara</w:t>
      </w:r>
      <w:r w:rsidR="004C39C9">
        <w:t xml:space="preserve">ción de </w:t>
      </w:r>
      <w:r w:rsidRPr="00383FA6">
        <w:t xml:space="preserve">donación </w:t>
      </w:r>
      <w:r w:rsidR="004C39C9">
        <w:t>correspondiente ante la Agencia Tributaria</w:t>
      </w:r>
      <w:r>
        <w:t>.</w:t>
      </w:r>
    </w:p>
    <w:p w:rsidR="00034AB5" w:rsidRPr="00580EA4" w:rsidRDefault="00701F17" w:rsidP="00580EA4">
      <w:pPr>
        <w:ind w:left="708"/>
        <w:jc w:val="both"/>
      </w:pPr>
      <w:r w:rsidRPr="00A24009">
        <w:t>Toda esta información la encontrarán los usuarios en las preguntas frecuentes</w:t>
      </w:r>
      <w:r w:rsidR="00C045F5" w:rsidRPr="00A24009">
        <w:t xml:space="preserve"> de la plataforma</w:t>
      </w:r>
      <w:r w:rsidR="00A24009">
        <w:t xml:space="preserve"> </w:t>
      </w:r>
      <w:r w:rsidR="00030E48">
        <w:t>y en los términos y condiciones. Además</w:t>
      </w:r>
      <w:r w:rsidR="00A24009">
        <w:t xml:space="preserve"> dispondrán de formulario </w:t>
      </w:r>
      <w:r w:rsidR="004C39C9">
        <w:t>W</w:t>
      </w:r>
      <w:r w:rsidR="00A24009">
        <w:t xml:space="preserve">eb de consultas que serán atendidas por </w:t>
      </w:r>
      <w:r w:rsidR="00C045F5" w:rsidRPr="00A24009">
        <w:t xml:space="preserve">el equipo de Precipita. </w:t>
      </w:r>
    </w:p>
    <w:sectPr w:rsidR="00034AB5" w:rsidRPr="00580EA4" w:rsidSect="00A31575">
      <w:headerReference w:type="even" r:id="rId10"/>
      <w:headerReference w:type="default" r:id="rId11"/>
      <w:footerReference w:type="even" r:id="rId12"/>
      <w:footerReference w:type="default" r:id="rId13"/>
      <w:headerReference w:type="first" r:id="rId14"/>
      <w:footerReference w:type="first" r:id="rId15"/>
      <w:pgSz w:w="11906" w:h="16838"/>
      <w:pgMar w:top="2098" w:right="1701" w:bottom="1701" w:left="18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A16" w:rsidRDefault="00725A16" w:rsidP="003F5FFD">
      <w:pPr>
        <w:spacing w:after="0" w:line="240" w:lineRule="auto"/>
      </w:pPr>
      <w:r>
        <w:separator/>
      </w:r>
    </w:p>
  </w:endnote>
  <w:endnote w:type="continuationSeparator" w:id="0">
    <w:p w:rsidR="00725A16" w:rsidRDefault="00725A16" w:rsidP="003F5FFD">
      <w:pPr>
        <w:spacing w:after="0" w:line="240" w:lineRule="auto"/>
      </w:pPr>
      <w:r>
        <w:continuationSeparator/>
      </w:r>
    </w:p>
  </w:endnote>
  <w:endnote w:type="continuationNotice" w:id="1">
    <w:p w:rsidR="00725A16" w:rsidRDefault="00725A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BC5" w:rsidRDefault="00490BC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EA4" w:rsidRDefault="00580EA4">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BC5" w:rsidRDefault="00490B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A16" w:rsidRDefault="00725A16" w:rsidP="003F5FFD">
      <w:pPr>
        <w:spacing w:after="0" w:line="240" w:lineRule="auto"/>
      </w:pPr>
      <w:r>
        <w:separator/>
      </w:r>
    </w:p>
  </w:footnote>
  <w:footnote w:type="continuationSeparator" w:id="0">
    <w:p w:rsidR="00725A16" w:rsidRDefault="00725A16" w:rsidP="003F5FFD">
      <w:pPr>
        <w:spacing w:after="0" w:line="240" w:lineRule="auto"/>
      </w:pPr>
      <w:r>
        <w:continuationSeparator/>
      </w:r>
    </w:p>
  </w:footnote>
  <w:footnote w:type="continuationNotice" w:id="1">
    <w:p w:rsidR="00725A16" w:rsidRDefault="00725A1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BC5" w:rsidRDefault="00490B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BC5" w:rsidRDefault="00490BC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BC5" w:rsidRDefault="00490B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500"/>
    <w:multiLevelType w:val="hybridMultilevel"/>
    <w:tmpl w:val="CA78D436"/>
    <w:lvl w:ilvl="0" w:tplc="2FA67E9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1948EA"/>
    <w:multiLevelType w:val="hybridMultilevel"/>
    <w:tmpl w:val="FE42B3A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D814165"/>
    <w:multiLevelType w:val="hybridMultilevel"/>
    <w:tmpl w:val="06D43A04"/>
    <w:lvl w:ilvl="0" w:tplc="0C0A0003">
      <w:start w:val="1"/>
      <w:numFmt w:val="bullet"/>
      <w:lvlText w:val="o"/>
      <w:lvlJc w:val="left"/>
      <w:pPr>
        <w:ind w:left="1065" w:hanging="705"/>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9E1A8B"/>
    <w:multiLevelType w:val="hybridMultilevel"/>
    <w:tmpl w:val="8DF69828"/>
    <w:lvl w:ilvl="0" w:tplc="C2AAA55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C83538"/>
    <w:multiLevelType w:val="hybridMultilevel"/>
    <w:tmpl w:val="203E4FD6"/>
    <w:lvl w:ilvl="0" w:tplc="2FA67E94">
      <w:start w:val="1"/>
      <w:numFmt w:val="decimal"/>
      <w:lvlText w:val="%1."/>
      <w:lvlJc w:val="left"/>
      <w:pPr>
        <w:ind w:left="720" w:hanging="360"/>
      </w:pPr>
      <w:rPr>
        <w:rFonts w:hint="default"/>
        <w:b/>
      </w:rPr>
    </w:lvl>
    <w:lvl w:ilvl="1" w:tplc="3D02FFB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C97571"/>
    <w:multiLevelType w:val="hybridMultilevel"/>
    <w:tmpl w:val="A70E5292"/>
    <w:lvl w:ilvl="0" w:tplc="C89ECBF2">
      <w:start w:val="1"/>
      <w:numFmt w:val="lowerRoman"/>
      <w:lvlText w:val="(%1)"/>
      <w:lvlJc w:val="left"/>
      <w:pPr>
        <w:ind w:left="1434" w:hanging="720"/>
      </w:pPr>
      <w:rPr>
        <w:rFonts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6">
    <w:nsid w:val="19DF2CC5"/>
    <w:multiLevelType w:val="hybridMultilevel"/>
    <w:tmpl w:val="55E4744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205C23D0"/>
    <w:multiLevelType w:val="hybridMultilevel"/>
    <w:tmpl w:val="AB30FA1A"/>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nsid w:val="2BDB1B82"/>
    <w:multiLevelType w:val="hybridMultilevel"/>
    <w:tmpl w:val="DFE286FA"/>
    <w:lvl w:ilvl="0" w:tplc="5786079E">
      <w:numFmt w:val="bullet"/>
      <w:lvlText w:val="-"/>
      <w:lvlJc w:val="left"/>
      <w:pPr>
        <w:ind w:left="1068" w:hanging="360"/>
      </w:pPr>
      <w:rPr>
        <w:rFonts w:ascii="Calibri" w:eastAsia="Times New Roman" w:hAnsi="Calibri" w:cs="Times New Roman" w:hint="default"/>
      </w:rPr>
    </w:lvl>
    <w:lvl w:ilvl="1" w:tplc="120472B8">
      <w:start w:val="2"/>
      <w:numFmt w:val="bullet"/>
      <w:lvlText w:val="-"/>
      <w:lvlJc w:val="left"/>
      <w:pPr>
        <w:ind w:left="2133" w:hanging="705"/>
      </w:pPr>
      <w:rPr>
        <w:rFonts w:ascii="Calibri" w:eastAsiaTheme="minorHAnsi" w:hAnsi="Calibri" w:cstheme="minorBidi" w:hint="default"/>
        <w:u w:val="single"/>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32BB7206"/>
    <w:multiLevelType w:val="hybridMultilevel"/>
    <w:tmpl w:val="E6C00EC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7CC503E"/>
    <w:multiLevelType w:val="hybridMultilevel"/>
    <w:tmpl w:val="3B88190C"/>
    <w:lvl w:ilvl="0" w:tplc="0C0A000D">
      <w:start w:val="1"/>
      <w:numFmt w:val="bullet"/>
      <w:lvlText w:val=""/>
      <w:lvlJc w:val="left"/>
      <w:pPr>
        <w:ind w:left="1065" w:hanging="705"/>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261E96"/>
    <w:multiLevelType w:val="hybridMultilevel"/>
    <w:tmpl w:val="363CF8F6"/>
    <w:lvl w:ilvl="0" w:tplc="A4A82B16">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D9B6C78"/>
    <w:multiLevelType w:val="hybridMultilevel"/>
    <w:tmpl w:val="65F26EB0"/>
    <w:lvl w:ilvl="0" w:tplc="0C0A000F">
      <w:start w:val="1"/>
      <w:numFmt w:val="decimal"/>
      <w:lvlText w:val="%1."/>
      <w:lvlJc w:val="left"/>
      <w:pPr>
        <w:ind w:left="720" w:hanging="360"/>
      </w:pPr>
      <w:rPr>
        <w:b/>
      </w:rPr>
    </w:lvl>
    <w:lvl w:ilvl="1" w:tplc="D556F858">
      <w:numFmt w:val="bullet"/>
      <w:lvlText w:val="•"/>
      <w:lvlJc w:val="left"/>
      <w:pPr>
        <w:ind w:left="1440" w:hanging="360"/>
      </w:pPr>
      <w:rPr>
        <w:rFonts w:ascii="Calibri" w:eastAsiaTheme="minorHAnsi" w:hAnsi="Calibri"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EA13B48"/>
    <w:multiLevelType w:val="hybridMultilevel"/>
    <w:tmpl w:val="E6828A82"/>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nsid w:val="5F9D62CE"/>
    <w:multiLevelType w:val="hybridMultilevel"/>
    <w:tmpl w:val="BEE26E90"/>
    <w:lvl w:ilvl="0" w:tplc="E4A09420">
      <w:start w:val="8"/>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0880C6B"/>
    <w:multiLevelType w:val="hybridMultilevel"/>
    <w:tmpl w:val="13C6E740"/>
    <w:lvl w:ilvl="0" w:tplc="2FA67E94">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6A4A5C33"/>
    <w:multiLevelType w:val="hybridMultilevel"/>
    <w:tmpl w:val="9D1CB2D2"/>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71D077DD"/>
    <w:multiLevelType w:val="hybridMultilevel"/>
    <w:tmpl w:val="6C1A863A"/>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7C297A64"/>
    <w:multiLevelType w:val="hybridMultilevel"/>
    <w:tmpl w:val="26923CDA"/>
    <w:lvl w:ilvl="0" w:tplc="17E8974C">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1"/>
  </w:num>
  <w:num w:numId="2">
    <w:abstractNumId w:val="17"/>
  </w:num>
  <w:num w:numId="3">
    <w:abstractNumId w:val="12"/>
  </w:num>
  <w:num w:numId="4">
    <w:abstractNumId w:val="14"/>
  </w:num>
  <w:num w:numId="5">
    <w:abstractNumId w:val="9"/>
  </w:num>
  <w:num w:numId="6">
    <w:abstractNumId w:val="2"/>
  </w:num>
  <w:num w:numId="7">
    <w:abstractNumId w:val="7"/>
  </w:num>
  <w:num w:numId="8">
    <w:abstractNumId w:val="4"/>
  </w:num>
  <w:num w:numId="9">
    <w:abstractNumId w:val="16"/>
  </w:num>
  <w:num w:numId="10">
    <w:abstractNumId w:val="8"/>
  </w:num>
  <w:num w:numId="11">
    <w:abstractNumId w:val="3"/>
  </w:num>
  <w:num w:numId="12">
    <w:abstractNumId w:val="10"/>
  </w:num>
  <w:num w:numId="13">
    <w:abstractNumId w:val="1"/>
  </w:num>
  <w:num w:numId="14">
    <w:abstractNumId w:val="18"/>
  </w:num>
  <w:num w:numId="15">
    <w:abstractNumId w:val="13"/>
  </w:num>
  <w:num w:numId="16">
    <w:abstractNumId w:val="5"/>
  </w:num>
  <w:num w:numId="17">
    <w:abstractNumId w:val="0"/>
  </w:num>
  <w:num w:numId="18">
    <w:abstractNumId w:val="15"/>
  </w:num>
  <w:num w:numId="1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A6"/>
    <w:rsid w:val="00017C36"/>
    <w:rsid w:val="00030E48"/>
    <w:rsid w:val="00034AB5"/>
    <w:rsid w:val="00073E07"/>
    <w:rsid w:val="000933F7"/>
    <w:rsid w:val="000A622C"/>
    <w:rsid w:val="000C69F7"/>
    <w:rsid w:val="000D7E94"/>
    <w:rsid w:val="000E7158"/>
    <w:rsid w:val="00106DC8"/>
    <w:rsid w:val="00141C7A"/>
    <w:rsid w:val="00147502"/>
    <w:rsid w:val="00156862"/>
    <w:rsid w:val="001A76DF"/>
    <w:rsid w:val="001B23E5"/>
    <w:rsid w:val="001B6FC1"/>
    <w:rsid w:val="001E7CFA"/>
    <w:rsid w:val="002207A9"/>
    <w:rsid w:val="0027002D"/>
    <w:rsid w:val="00283B80"/>
    <w:rsid w:val="002A30FF"/>
    <w:rsid w:val="002C6CDC"/>
    <w:rsid w:val="002D41F1"/>
    <w:rsid w:val="00305BA2"/>
    <w:rsid w:val="00362B98"/>
    <w:rsid w:val="00377813"/>
    <w:rsid w:val="00383FA6"/>
    <w:rsid w:val="00392C12"/>
    <w:rsid w:val="00397EA1"/>
    <w:rsid w:val="003B20D4"/>
    <w:rsid w:val="003B6597"/>
    <w:rsid w:val="003B6FC3"/>
    <w:rsid w:val="003C290D"/>
    <w:rsid w:val="003C2954"/>
    <w:rsid w:val="003D404B"/>
    <w:rsid w:val="003F40C3"/>
    <w:rsid w:val="003F50BB"/>
    <w:rsid w:val="003F5FFD"/>
    <w:rsid w:val="004160A1"/>
    <w:rsid w:val="0042671E"/>
    <w:rsid w:val="00435798"/>
    <w:rsid w:val="004458AE"/>
    <w:rsid w:val="00472343"/>
    <w:rsid w:val="004748D1"/>
    <w:rsid w:val="0048059F"/>
    <w:rsid w:val="00490BC5"/>
    <w:rsid w:val="004B208A"/>
    <w:rsid w:val="004C39C9"/>
    <w:rsid w:val="004E498F"/>
    <w:rsid w:val="00580EA4"/>
    <w:rsid w:val="005B52FF"/>
    <w:rsid w:val="005F2825"/>
    <w:rsid w:val="005F45D0"/>
    <w:rsid w:val="006153D3"/>
    <w:rsid w:val="00625F16"/>
    <w:rsid w:val="00652210"/>
    <w:rsid w:val="0065657A"/>
    <w:rsid w:val="00677353"/>
    <w:rsid w:val="006C1D20"/>
    <w:rsid w:val="006D24F4"/>
    <w:rsid w:val="00701F17"/>
    <w:rsid w:val="0072181C"/>
    <w:rsid w:val="00725A16"/>
    <w:rsid w:val="00760B7A"/>
    <w:rsid w:val="007713DD"/>
    <w:rsid w:val="0077444C"/>
    <w:rsid w:val="00793186"/>
    <w:rsid w:val="007B47BF"/>
    <w:rsid w:val="00852B3D"/>
    <w:rsid w:val="00854CBF"/>
    <w:rsid w:val="0085580A"/>
    <w:rsid w:val="00872BF1"/>
    <w:rsid w:val="00886C64"/>
    <w:rsid w:val="008954DC"/>
    <w:rsid w:val="00896AFA"/>
    <w:rsid w:val="008B7903"/>
    <w:rsid w:val="008E1F4B"/>
    <w:rsid w:val="008F4602"/>
    <w:rsid w:val="00922C8B"/>
    <w:rsid w:val="00957FC5"/>
    <w:rsid w:val="009759B5"/>
    <w:rsid w:val="009B2B39"/>
    <w:rsid w:val="009C4ED0"/>
    <w:rsid w:val="009E2A6D"/>
    <w:rsid w:val="00A03176"/>
    <w:rsid w:val="00A04F1A"/>
    <w:rsid w:val="00A24009"/>
    <w:rsid w:val="00A31575"/>
    <w:rsid w:val="00A3581C"/>
    <w:rsid w:val="00A8143D"/>
    <w:rsid w:val="00A86512"/>
    <w:rsid w:val="00AA593D"/>
    <w:rsid w:val="00AA6A1C"/>
    <w:rsid w:val="00AB20DD"/>
    <w:rsid w:val="00AE057C"/>
    <w:rsid w:val="00AF0697"/>
    <w:rsid w:val="00AF1349"/>
    <w:rsid w:val="00B157D2"/>
    <w:rsid w:val="00B4044E"/>
    <w:rsid w:val="00B50F6A"/>
    <w:rsid w:val="00B618DA"/>
    <w:rsid w:val="00B85170"/>
    <w:rsid w:val="00B9558B"/>
    <w:rsid w:val="00BB5C48"/>
    <w:rsid w:val="00BD1EA2"/>
    <w:rsid w:val="00BE7C4A"/>
    <w:rsid w:val="00C045F5"/>
    <w:rsid w:val="00C305C0"/>
    <w:rsid w:val="00C861EA"/>
    <w:rsid w:val="00C918AF"/>
    <w:rsid w:val="00C92328"/>
    <w:rsid w:val="00C968B7"/>
    <w:rsid w:val="00C97482"/>
    <w:rsid w:val="00CA0F1D"/>
    <w:rsid w:val="00CB1249"/>
    <w:rsid w:val="00CC17CA"/>
    <w:rsid w:val="00CE006E"/>
    <w:rsid w:val="00CE2EF0"/>
    <w:rsid w:val="00CE6568"/>
    <w:rsid w:val="00CE68E6"/>
    <w:rsid w:val="00CF01B6"/>
    <w:rsid w:val="00D03318"/>
    <w:rsid w:val="00D5433B"/>
    <w:rsid w:val="00D6187F"/>
    <w:rsid w:val="00D66F91"/>
    <w:rsid w:val="00D95CF3"/>
    <w:rsid w:val="00D95F20"/>
    <w:rsid w:val="00DB15C3"/>
    <w:rsid w:val="00E54137"/>
    <w:rsid w:val="00E64E97"/>
    <w:rsid w:val="00E93163"/>
    <w:rsid w:val="00E94747"/>
    <w:rsid w:val="00EB06FE"/>
    <w:rsid w:val="00F3490B"/>
    <w:rsid w:val="00F36B2A"/>
    <w:rsid w:val="00F45F1C"/>
    <w:rsid w:val="00F50F8B"/>
    <w:rsid w:val="00F770A3"/>
    <w:rsid w:val="00FB08BC"/>
    <w:rsid w:val="00FB355E"/>
    <w:rsid w:val="00FC4A99"/>
    <w:rsid w:val="00FE5900"/>
    <w:rsid w:val="00FF46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8143D"/>
    <w:pPr>
      <w:keepNext/>
      <w:keepLines/>
      <w:spacing w:before="480" w:after="0"/>
      <w:outlineLvl w:val="0"/>
    </w:pPr>
    <w:rPr>
      <w:rFonts w:asciiTheme="majorHAnsi" w:eastAsiaTheme="majorEastAsia" w:hAnsiTheme="majorHAnsi" w:cstheme="majorBidi"/>
      <w:b/>
      <w:bCs/>
      <w:caps/>
      <w:color w:val="76923C" w:themeColor="accent3" w:themeShade="BF"/>
      <w:sz w:val="28"/>
      <w:szCs w:val="28"/>
    </w:rPr>
  </w:style>
  <w:style w:type="paragraph" w:styleId="Ttulo2">
    <w:name w:val="heading 2"/>
    <w:basedOn w:val="Normal"/>
    <w:next w:val="Normal"/>
    <w:link w:val="Ttulo2Car"/>
    <w:uiPriority w:val="9"/>
    <w:unhideWhenUsed/>
    <w:qFormat/>
    <w:rsid w:val="00A8143D"/>
    <w:pPr>
      <w:keepNext/>
      <w:keepLines/>
      <w:spacing w:before="200" w:after="0"/>
      <w:outlineLvl w:val="1"/>
    </w:pPr>
    <w:rPr>
      <w:rFonts w:asciiTheme="majorHAnsi" w:eastAsiaTheme="majorEastAsia" w:hAnsiTheme="majorHAnsi" w:cstheme="majorBid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2825"/>
    <w:pPr>
      <w:ind w:left="720"/>
      <w:contextualSpacing/>
    </w:pPr>
  </w:style>
  <w:style w:type="character" w:styleId="Refdecomentario">
    <w:name w:val="annotation reference"/>
    <w:basedOn w:val="Fuentedeprrafopredeter"/>
    <w:uiPriority w:val="99"/>
    <w:semiHidden/>
    <w:unhideWhenUsed/>
    <w:rsid w:val="00854CBF"/>
    <w:rPr>
      <w:sz w:val="16"/>
      <w:szCs w:val="16"/>
    </w:rPr>
  </w:style>
  <w:style w:type="paragraph" w:styleId="Textocomentario">
    <w:name w:val="annotation text"/>
    <w:basedOn w:val="Normal"/>
    <w:link w:val="TextocomentarioCar"/>
    <w:uiPriority w:val="99"/>
    <w:semiHidden/>
    <w:unhideWhenUsed/>
    <w:rsid w:val="00854C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4CBF"/>
    <w:rPr>
      <w:sz w:val="20"/>
      <w:szCs w:val="20"/>
    </w:rPr>
  </w:style>
  <w:style w:type="paragraph" w:styleId="Asuntodelcomentario">
    <w:name w:val="annotation subject"/>
    <w:basedOn w:val="Textocomentario"/>
    <w:next w:val="Textocomentario"/>
    <w:link w:val="AsuntodelcomentarioCar"/>
    <w:uiPriority w:val="99"/>
    <w:semiHidden/>
    <w:unhideWhenUsed/>
    <w:rsid w:val="00854CBF"/>
    <w:rPr>
      <w:b/>
      <w:bCs/>
    </w:rPr>
  </w:style>
  <w:style w:type="character" w:customStyle="1" w:styleId="AsuntodelcomentarioCar">
    <w:name w:val="Asunto del comentario Car"/>
    <w:basedOn w:val="TextocomentarioCar"/>
    <w:link w:val="Asuntodelcomentario"/>
    <w:uiPriority w:val="99"/>
    <w:semiHidden/>
    <w:rsid w:val="00854CBF"/>
    <w:rPr>
      <w:b/>
      <w:bCs/>
      <w:sz w:val="20"/>
      <w:szCs w:val="20"/>
    </w:rPr>
  </w:style>
  <w:style w:type="paragraph" w:styleId="Textodeglobo">
    <w:name w:val="Balloon Text"/>
    <w:basedOn w:val="Normal"/>
    <w:link w:val="TextodegloboCar"/>
    <w:uiPriority w:val="99"/>
    <w:semiHidden/>
    <w:unhideWhenUsed/>
    <w:rsid w:val="00854C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CBF"/>
    <w:rPr>
      <w:rFonts w:ascii="Tahoma" w:hAnsi="Tahoma" w:cs="Tahoma"/>
      <w:sz w:val="16"/>
      <w:szCs w:val="16"/>
    </w:rPr>
  </w:style>
  <w:style w:type="paragraph" w:customStyle="1" w:styleId="Default">
    <w:name w:val="Default"/>
    <w:rsid w:val="00B4044E"/>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3F5F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5FFD"/>
  </w:style>
  <w:style w:type="paragraph" w:styleId="Piedepgina">
    <w:name w:val="footer"/>
    <w:basedOn w:val="Normal"/>
    <w:link w:val="PiedepginaCar"/>
    <w:uiPriority w:val="99"/>
    <w:unhideWhenUsed/>
    <w:rsid w:val="003F5F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5FFD"/>
  </w:style>
  <w:style w:type="character" w:customStyle="1" w:styleId="Ttulo1Car">
    <w:name w:val="Título 1 Car"/>
    <w:basedOn w:val="Fuentedeprrafopredeter"/>
    <w:link w:val="Ttulo1"/>
    <w:uiPriority w:val="9"/>
    <w:rsid w:val="00A8143D"/>
    <w:rPr>
      <w:rFonts w:asciiTheme="majorHAnsi" w:eastAsiaTheme="majorEastAsia" w:hAnsiTheme="majorHAnsi" w:cstheme="majorBidi"/>
      <w:b/>
      <w:bCs/>
      <w:caps/>
      <w:color w:val="76923C" w:themeColor="accent3" w:themeShade="BF"/>
      <w:sz w:val="28"/>
      <w:szCs w:val="28"/>
    </w:rPr>
  </w:style>
  <w:style w:type="character" w:customStyle="1" w:styleId="Ttulo2Car">
    <w:name w:val="Título 2 Car"/>
    <w:basedOn w:val="Fuentedeprrafopredeter"/>
    <w:link w:val="Ttulo2"/>
    <w:uiPriority w:val="9"/>
    <w:rsid w:val="00A8143D"/>
    <w:rPr>
      <w:rFonts w:asciiTheme="majorHAnsi" w:eastAsiaTheme="majorEastAsia" w:hAnsiTheme="majorHAnsi" w:cstheme="majorBidi"/>
      <w:b/>
      <w:bCs/>
      <w:sz w:val="26"/>
      <w:szCs w:val="26"/>
    </w:rPr>
  </w:style>
  <w:style w:type="paragraph" w:styleId="Revisin">
    <w:name w:val="Revision"/>
    <w:hidden/>
    <w:uiPriority w:val="99"/>
    <w:semiHidden/>
    <w:rsid w:val="00C918AF"/>
    <w:pPr>
      <w:spacing w:after="0" w:line="240" w:lineRule="auto"/>
    </w:pPr>
  </w:style>
  <w:style w:type="character" w:styleId="Nmerodepgina">
    <w:name w:val="page number"/>
    <w:basedOn w:val="Fuentedeprrafopredeter"/>
    <w:rsid w:val="00580E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8143D"/>
    <w:pPr>
      <w:keepNext/>
      <w:keepLines/>
      <w:spacing w:before="480" w:after="0"/>
      <w:outlineLvl w:val="0"/>
    </w:pPr>
    <w:rPr>
      <w:rFonts w:asciiTheme="majorHAnsi" w:eastAsiaTheme="majorEastAsia" w:hAnsiTheme="majorHAnsi" w:cstheme="majorBidi"/>
      <w:b/>
      <w:bCs/>
      <w:caps/>
      <w:color w:val="76923C" w:themeColor="accent3" w:themeShade="BF"/>
      <w:sz w:val="28"/>
      <w:szCs w:val="28"/>
    </w:rPr>
  </w:style>
  <w:style w:type="paragraph" w:styleId="Ttulo2">
    <w:name w:val="heading 2"/>
    <w:basedOn w:val="Normal"/>
    <w:next w:val="Normal"/>
    <w:link w:val="Ttulo2Car"/>
    <w:uiPriority w:val="9"/>
    <w:unhideWhenUsed/>
    <w:qFormat/>
    <w:rsid w:val="00A8143D"/>
    <w:pPr>
      <w:keepNext/>
      <w:keepLines/>
      <w:spacing w:before="200" w:after="0"/>
      <w:outlineLvl w:val="1"/>
    </w:pPr>
    <w:rPr>
      <w:rFonts w:asciiTheme="majorHAnsi" w:eastAsiaTheme="majorEastAsia" w:hAnsiTheme="majorHAnsi" w:cstheme="majorBid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2825"/>
    <w:pPr>
      <w:ind w:left="720"/>
      <w:contextualSpacing/>
    </w:pPr>
  </w:style>
  <w:style w:type="character" w:styleId="Refdecomentario">
    <w:name w:val="annotation reference"/>
    <w:basedOn w:val="Fuentedeprrafopredeter"/>
    <w:uiPriority w:val="99"/>
    <w:semiHidden/>
    <w:unhideWhenUsed/>
    <w:rsid w:val="00854CBF"/>
    <w:rPr>
      <w:sz w:val="16"/>
      <w:szCs w:val="16"/>
    </w:rPr>
  </w:style>
  <w:style w:type="paragraph" w:styleId="Textocomentario">
    <w:name w:val="annotation text"/>
    <w:basedOn w:val="Normal"/>
    <w:link w:val="TextocomentarioCar"/>
    <w:uiPriority w:val="99"/>
    <w:semiHidden/>
    <w:unhideWhenUsed/>
    <w:rsid w:val="00854C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4CBF"/>
    <w:rPr>
      <w:sz w:val="20"/>
      <w:szCs w:val="20"/>
    </w:rPr>
  </w:style>
  <w:style w:type="paragraph" w:styleId="Asuntodelcomentario">
    <w:name w:val="annotation subject"/>
    <w:basedOn w:val="Textocomentario"/>
    <w:next w:val="Textocomentario"/>
    <w:link w:val="AsuntodelcomentarioCar"/>
    <w:uiPriority w:val="99"/>
    <w:semiHidden/>
    <w:unhideWhenUsed/>
    <w:rsid w:val="00854CBF"/>
    <w:rPr>
      <w:b/>
      <w:bCs/>
    </w:rPr>
  </w:style>
  <w:style w:type="character" w:customStyle="1" w:styleId="AsuntodelcomentarioCar">
    <w:name w:val="Asunto del comentario Car"/>
    <w:basedOn w:val="TextocomentarioCar"/>
    <w:link w:val="Asuntodelcomentario"/>
    <w:uiPriority w:val="99"/>
    <w:semiHidden/>
    <w:rsid w:val="00854CBF"/>
    <w:rPr>
      <w:b/>
      <w:bCs/>
      <w:sz w:val="20"/>
      <w:szCs w:val="20"/>
    </w:rPr>
  </w:style>
  <w:style w:type="paragraph" w:styleId="Textodeglobo">
    <w:name w:val="Balloon Text"/>
    <w:basedOn w:val="Normal"/>
    <w:link w:val="TextodegloboCar"/>
    <w:uiPriority w:val="99"/>
    <w:semiHidden/>
    <w:unhideWhenUsed/>
    <w:rsid w:val="00854C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CBF"/>
    <w:rPr>
      <w:rFonts w:ascii="Tahoma" w:hAnsi="Tahoma" w:cs="Tahoma"/>
      <w:sz w:val="16"/>
      <w:szCs w:val="16"/>
    </w:rPr>
  </w:style>
  <w:style w:type="paragraph" w:customStyle="1" w:styleId="Default">
    <w:name w:val="Default"/>
    <w:rsid w:val="00B4044E"/>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3F5F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5FFD"/>
  </w:style>
  <w:style w:type="paragraph" w:styleId="Piedepgina">
    <w:name w:val="footer"/>
    <w:basedOn w:val="Normal"/>
    <w:link w:val="PiedepginaCar"/>
    <w:uiPriority w:val="99"/>
    <w:unhideWhenUsed/>
    <w:rsid w:val="003F5F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5FFD"/>
  </w:style>
  <w:style w:type="character" w:customStyle="1" w:styleId="Ttulo1Car">
    <w:name w:val="Título 1 Car"/>
    <w:basedOn w:val="Fuentedeprrafopredeter"/>
    <w:link w:val="Ttulo1"/>
    <w:uiPriority w:val="9"/>
    <w:rsid w:val="00A8143D"/>
    <w:rPr>
      <w:rFonts w:asciiTheme="majorHAnsi" w:eastAsiaTheme="majorEastAsia" w:hAnsiTheme="majorHAnsi" w:cstheme="majorBidi"/>
      <w:b/>
      <w:bCs/>
      <w:caps/>
      <w:color w:val="76923C" w:themeColor="accent3" w:themeShade="BF"/>
      <w:sz w:val="28"/>
      <w:szCs w:val="28"/>
    </w:rPr>
  </w:style>
  <w:style w:type="character" w:customStyle="1" w:styleId="Ttulo2Car">
    <w:name w:val="Título 2 Car"/>
    <w:basedOn w:val="Fuentedeprrafopredeter"/>
    <w:link w:val="Ttulo2"/>
    <w:uiPriority w:val="9"/>
    <w:rsid w:val="00A8143D"/>
    <w:rPr>
      <w:rFonts w:asciiTheme="majorHAnsi" w:eastAsiaTheme="majorEastAsia" w:hAnsiTheme="majorHAnsi" w:cstheme="majorBidi"/>
      <w:b/>
      <w:bCs/>
      <w:sz w:val="26"/>
      <w:szCs w:val="26"/>
    </w:rPr>
  </w:style>
  <w:style w:type="paragraph" w:styleId="Revisin">
    <w:name w:val="Revision"/>
    <w:hidden/>
    <w:uiPriority w:val="99"/>
    <w:semiHidden/>
    <w:rsid w:val="00C918AF"/>
    <w:pPr>
      <w:spacing w:after="0" w:line="240" w:lineRule="auto"/>
    </w:pPr>
  </w:style>
  <w:style w:type="character" w:styleId="Nmerodepgina">
    <w:name w:val="page number"/>
    <w:basedOn w:val="Fuentedeprrafopredeter"/>
    <w:rsid w:val="0058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0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4C6C3-E376-40B1-931C-A71C94A9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1560</Words>
  <Characters>8585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Gilarranz Gilarranz</dc:creator>
  <cp:lastModifiedBy>Carmen</cp:lastModifiedBy>
  <cp:revision>2</cp:revision>
  <cp:lastPrinted>2015-06-22T08:22:00Z</cp:lastPrinted>
  <dcterms:created xsi:type="dcterms:W3CDTF">2020-03-09T09:10:00Z</dcterms:created>
  <dcterms:modified xsi:type="dcterms:W3CDTF">2020-03-09T09:10:00Z</dcterms:modified>
</cp:coreProperties>
</file>